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58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978"/>
        <w:gridCol w:w="10064"/>
        <w:gridCol w:w="1545"/>
      </w:tblGrid>
      <w:tr w:rsidR="00AC41AA" w:rsidRPr="00AC41AA" w14:paraId="1D129505" w14:textId="77777777" w:rsidTr="00D135D9">
        <w:tc>
          <w:tcPr>
            <w:tcW w:w="13042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14:paraId="51CFB58C" w14:textId="77777777" w:rsidR="00032CC9" w:rsidRPr="00AC41AA" w:rsidRDefault="00032CC9" w:rsidP="00032CC9">
            <w:pPr>
              <w:jc w:val="center"/>
              <w:textAlignment w:val="baseline"/>
              <w:rPr>
                <w:rFonts w:eastAsia="Calibri"/>
                <w:b/>
                <w:bCs/>
                <w:color w:val="000000" w:themeColor="text1"/>
                <w:kern w:val="24"/>
                <w:lang w:eastAsia="bg-BG"/>
              </w:rPr>
            </w:pPr>
            <w:r w:rsidRPr="00AC41AA">
              <w:rPr>
                <w:rFonts w:eastAsia="Calibri"/>
                <w:b/>
                <w:color w:val="000000" w:themeColor="text1"/>
                <w:lang w:val="bg-BG"/>
              </w:rPr>
              <w:t>ПРИНЦИП 1.</w:t>
            </w:r>
            <w:r w:rsidRPr="00AC41AA">
              <w:rPr>
                <w:rFonts w:eastAsia="Calibri"/>
                <w:color w:val="000000" w:themeColor="text1"/>
                <w:lang w:val="bg-BG"/>
              </w:rPr>
              <w:t xml:space="preserve"> </w:t>
            </w:r>
            <w:r w:rsidRPr="00AC41AA">
              <w:rPr>
                <w:rFonts w:eastAsia="Calibri"/>
                <w:b/>
                <w:color w:val="000000" w:themeColor="text1"/>
                <w:lang w:val="bg-BG"/>
              </w:rPr>
              <w:t xml:space="preserve">ЧЕСТНО ПРОВЕЖДАНЕ НА ИЗБОРИТЕ, ПРЕДСТАВИТЕЛНОСТ И ГРАЖДАНСКО УЧАСТИЕ 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14:paraId="28749F5E" w14:textId="10C056A3" w:rsidR="00032CC9" w:rsidRPr="00AC41AA" w:rsidRDefault="00032CC9" w:rsidP="00032CC9">
            <w:pPr>
              <w:jc w:val="center"/>
              <w:textAlignment w:val="baseline"/>
              <w:rPr>
                <w:b/>
                <w:bCs/>
                <w:color w:val="000000" w:themeColor="text1"/>
                <w:lang w:eastAsia="bg-BG"/>
              </w:rPr>
            </w:pPr>
            <w:r w:rsidRPr="00AC41AA">
              <w:rPr>
                <w:rFonts w:eastAsia="Calibri"/>
                <w:b/>
                <w:color w:val="000000" w:themeColor="text1"/>
                <w:lang w:val="bg-BG"/>
              </w:rPr>
              <w:t xml:space="preserve">ОБЩИНА: </w:t>
            </w:r>
            <w:r w:rsidR="005344C9" w:rsidRPr="00AC41AA">
              <w:rPr>
                <w:rFonts w:eastAsia="Calibri"/>
                <w:b/>
                <w:color w:val="000000" w:themeColor="text1"/>
                <w:lang w:val="bg-BG"/>
              </w:rPr>
              <w:t>Джебел</w:t>
            </w:r>
          </w:p>
        </w:tc>
      </w:tr>
      <w:tr w:rsidR="00AC41AA" w:rsidRPr="00AC41AA" w14:paraId="3691548B" w14:textId="77777777" w:rsidTr="00D135D9">
        <w:tc>
          <w:tcPr>
            <w:tcW w:w="2978" w:type="dxa"/>
            <w:shd w:val="clear" w:color="auto" w:fill="FFFFFF" w:themeFill="background1"/>
          </w:tcPr>
          <w:p w14:paraId="6CEB994F" w14:textId="77777777" w:rsidR="004C62CE" w:rsidRPr="00AC41AA" w:rsidRDefault="004C62CE" w:rsidP="00032CC9">
            <w:pPr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val="bg-BG"/>
              </w:rPr>
            </w:pPr>
            <w:r w:rsidRPr="00AC41AA">
              <w:rPr>
                <w:rFonts w:eastAsia="Calibri"/>
                <w:b/>
                <w:color w:val="000000" w:themeColor="text1"/>
                <w:sz w:val="20"/>
                <w:szCs w:val="20"/>
                <w:lang w:val="bg-BG"/>
              </w:rPr>
              <w:t>Дейности и индикатори</w:t>
            </w:r>
          </w:p>
        </w:tc>
        <w:tc>
          <w:tcPr>
            <w:tcW w:w="10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25656A41" w14:textId="77777777" w:rsidR="003309FE" w:rsidRPr="00AC41AA" w:rsidRDefault="003309FE" w:rsidP="00032CC9">
            <w:pPr>
              <w:jc w:val="center"/>
              <w:textAlignment w:val="baseline"/>
              <w:rPr>
                <w:rFonts w:eastAsia="Calibri"/>
                <w:b/>
                <w:bCs/>
                <w:color w:val="000000" w:themeColor="text1"/>
                <w:kern w:val="24"/>
                <w:sz w:val="20"/>
                <w:szCs w:val="20"/>
                <w:lang w:val="bg-BG" w:eastAsia="bg-BG"/>
              </w:rPr>
            </w:pPr>
            <w:r w:rsidRPr="00AC41AA">
              <w:rPr>
                <w:rFonts w:eastAsia="Calibri"/>
                <w:b/>
                <w:bCs/>
                <w:color w:val="000000" w:themeColor="text1"/>
                <w:kern w:val="24"/>
                <w:sz w:val="20"/>
                <w:szCs w:val="20"/>
                <w:lang w:val="bg-BG" w:eastAsia="bg-BG"/>
              </w:rPr>
              <w:t>Коментар</w:t>
            </w:r>
            <w:r w:rsidR="00A91E92" w:rsidRPr="00AC41AA">
              <w:rPr>
                <w:rFonts w:eastAsia="Calibri"/>
                <w:b/>
                <w:bCs/>
                <w:color w:val="000000" w:themeColor="text1"/>
                <w:kern w:val="24"/>
                <w:sz w:val="20"/>
                <w:szCs w:val="20"/>
                <w:lang w:val="bg-BG" w:eastAsia="bg-BG"/>
              </w:rPr>
              <w:t>/</w:t>
            </w:r>
            <w:r w:rsidRPr="00AC41AA">
              <w:rPr>
                <w:rFonts w:eastAsia="Calibri"/>
                <w:b/>
                <w:bCs/>
                <w:color w:val="000000" w:themeColor="text1"/>
                <w:kern w:val="24"/>
                <w:sz w:val="20"/>
                <w:szCs w:val="20"/>
                <w:lang w:val="bg-BG" w:eastAsia="bg-BG"/>
              </w:rPr>
              <w:t xml:space="preserve">бележки </w:t>
            </w:r>
          </w:p>
          <w:p w14:paraId="3EAA1183" w14:textId="77777777" w:rsidR="004C62CE" w:rsidRPr="00AC41AA" w:rsidRDefault="003309FE" w:rsidP="00032CC9">
            <w:pPr>
              <w:jc w:val="center"/>
              <w:textAlignment w:val="baseline"/>
              <w:rPr>
                <w:b/>
                <w:bCs/>
                <w:color w:val="000000" w:themeColor="text1"/>
                <w:sz w:val="20"/>
                <w:szCs w:val="20"/>
                <w:lang w:val="bg-BG" w:eastAsia="bg-BG"/>
              </w:rPr>
            </w:pPr>
            <w:r w:rsidRPr="00AC41AA">
              <w:rPr>
                <w:rFonts w:eastAsia="Calibri"/>
                <w:b/>
                <w:bCs/>
                <w:color w:val="000000" w:themeColor="text1"/>
                <w:kern w:val="24"/>
                <w:sz w:val="20"/>
                <w:szCs w:val="20"/>
                <w:lang w:val="bg-BG" w:eastAsia="bg-BG"/>
              </w:rPr>
              <w:t>на независимия експерт</w:t>
            </w:r>
            <w:r w:rsidRPr="00AC41AA">
              <w:rPr>
                <w:b/>
                <w:bCs/>
                <w:color w:val="000000" w:themeColor="text1"/>
                <w:sz w:val="20"/>
                <w:szCs w:val="20"/>
                <w:lang w:val="bg-BG" w:eastAsia="bg-BG"/>
              </w:rPr>
              <w:t xml:space="preserve"> 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1D6E9686" w14:textId="77777777" w:rsidR="004C62CE" w:rsidRPr="00AC41AA" w:rsidRDefault="003309FE" w:rsidP="00032CC9">
            <w:pPr>
              <w:jc w:val="center"/>
              <w:textAlignment w:val="baseline"/>
              <w:rPr>
                <w:rFonts w:eastAsia="Calibri"/>
                <w:bCs/>
                <w:color w:val="000000" w:themeColor="text1"/>
                <w:kern w:val="24"/>
                <w:sz w:val="20"/>
                <w:szCs w:val="20"/>
                <w:lang w:val="bg-BG" w:eastAsia="bg-BG"/>
              </w:rPr>
            </w:pPr>
            <w:r w:rsidRPr="00AC41AA">
              <w:rPr>
                <w:b/>
                <w:bCs/>
                <w:color w:val="000000" w:themeColor="text1"/>
                <w:sz w:val="20"/>
                <w:szCs w:val="20"/>
                <w:lang w:val="bg-BG" w:eastAsia="bg-BG"/>
              </w:rPr>
              <w:t>Мнение на независимия експерт</w:t>
            </w:r>
          </w:p>
        </w:tc>
      </w:tr>
      <w:tr w:rsidR="00AC41AA" w:rsidRPr="00AC41AA" w14:paraId="4357954A" w14:textId="77777777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14:paraId="00652560" w14:textId="77777777" w:rsidR="004C62CE" w:rsidRPr="00AC41AA" w:rsidRDefault="004C62CE" w:rsidP="00032CC9">
            <w:pPr>
              <w:jc w:val="both"/>
              <w:rPr>
                <w:rFonts w:eastAsia="Calibri"/>
                <w:b/>
                <w:color w:val="000000" w:themeColor="text1"/>
                <w:lang w:val="bg-BG"/>
              </w:rPr>
            </w:pPr>
            <w:r w:rsidRPr="00AC41AA">
              <w:rPr>
                <w:rFonts w:eastAsia="Calibri"/>
                <w:b/>
                <w:color w:val="000000" w:themeColor="text1"/>
                <w:lang w:val="bg-BG"/>
              </w:rPr>
              <w:t>ДЕЙНОСТ 1. Местните избори се провеждат свободно и справедливо в съответствие с международните стандарти и националното законодателство и без никакви измами.</w:t>
            </w:r>
          </w:p>
        </w:tc>
      </w:tr>
      <w:tr w:rsidR="00AC41AA" w:rsidRPr="00AC41AA" w14:paraId="602AEAD0" w14:textId="77777777" w:rsidTr="00D135D9">
        <w:tc>
          <w:tcPr>
            <w:tcW w:w="2978" w:type="dxa"/>
            <w:shd w:val="clear" w:color="auto" w:fill="FFFFFF" w:themeFill="background1"/>
          </w:tcPr>
          <w:p w14:paraId="12070151" w14:textId="77777777" w:rsidR="004C62CE" w:rsidRPr="00AC41AA" w:rsidRDefault="004C62CE" w:rsidP="00032CC9">
            <w:pPr>
              <w:rPr>
                <w:rFonts w:eastAsia="Calibri"/>
                <w:b/>
                <w:i/>
                <w:color w:val="000000" w:themeColor="text1"/>
                <w:sz w:val="20"/>
                <w:szCs w:val="20"/>
                <w:lang w:val="bg-BG"/>
              </w:rPr>
            </w:pPr>
            <w:r w:rsidRPr="00AC41AA">
              <w:rPr>
                <w:rFonts w:eastAsia="Calibri"/>
                <w:b/>
                <w:color w:val="000000" w:themeColor="text1"/>
                <w:sz w:val="20"/>
                <w:szCs w:val="20"/>
                <w:lang w:val="bg-BG"/>
              </w:rPr>
              <w:t>Индикатор 1. Общината провежда изборите съгласно законите, които съответстват на международните стандарти за добри практики.</w:t>
            </w:r>
          </w:p>
        </w:tc>
        <w:tc>
          <w:tcPr>
            <w:tcW w:w="10064" w:type="dxa"/>
            <w:shd w:val="clear" w:color="auto" w:fill="FFFFFF" w:themeFill="background1"/>
          </w:tcPr>
          <w:p w14:paraId="3453367A" w14:textId="732DCC6F" w:rsidR="005344C9" w:rsidRPr="00AC41AA" w:rsidRDefault="005344C9" w:rsidP="00192C95">
            <w:pPr>
              <w:pStyle w:val="Heading3"/>
              <w:spacing w:before="0" w:beforeAutospacing="0" w:after="60" w:afterAutospacing="0"/>
              <w:rPr>
                <w:color w:val="000000" w:themeColor="text1"/>
                <w:sz w:val="20"/>
                <w:szCs w:val="20"/>
              </w:rPr>
            </w:pPr>
            <w:r w:rsidRPr="00AC41AA">
              <w:rPr>
                <w:color w:val="000000" w:themeColor="text1"/>
                <w:sz w:val="20"/>
                <w:szCs w:val="20"/>
              </w:rPr>
              <w:t>Провер</w:t>
            </w:r>
            <w:proofErr w:type="spellStart"/>
            <w:r w:rsidR="00192C95" w:rsidRPr="00AC41AA">
              <w:rPr>
                <w:color w:val="000000" w:themeColor="text1"/>
                <w:sz w:val="20"/>
                <w:szCs w:val="20"/>
                <w:lang w:val="bg-BG"/>
              </w:rPr>
              <w:t>ена</w:t>
            </w:r>
            <w:proofErr w:type="spellEnd"/>
            <w:r w:rsidRPr="00AC41AA">
              <w:rPr>
                <w:color w:val="000000" w:themeColor="text1"/>
                <w:sz w:val="20"/>
                <w:szCs w:val="20"/>
              </w:rPr>
              <w:t xml:space="preserve"> налична информация:</w:t>
            </w:r>
          </w:p>
          <w:p w14:paraId="775DB2C8" w14:textId="77777777" w:rsidR="005344C9" w:rsidRPr="00AC41AA" w:rsidRDefault="005344C9" w:rsidP="00641836">
            <w:pPr>
              <w:pStyle w:val="NormalWeb"/>
              <w:numPr>
                <w:ilvl w:val="0"/>
                <w:numId w:val="6"/>
              </w:numPr>
              <w:spacing w:before="0" w:beforeAutospacing="0" w:after="60" w:afterAutospacing="0"/>
              <w:rPr>
                <w:color w:val="000000" w:themeColor="text1"/>
                <w:sz w:val="20"/>
                <w:szCs w:val="20"/>
              </w:rPr>
            </w:pPr>
            <w:r w:rsidRPr="00AC41AA">
              <w:rPr>
                <w:rStyle w:val="Strong"/>
                <w:color w:val="000000" w:themeColor="text1"/>
                <w:sz w:val="20"/>
                <w:szCs w:val="20"/>
              </w:rPr>
              <w:t>Централна избирателна комисия (ЦИК)</w:t>
            </w:r>
            <w:r w:rsidRPr="00AC41AA">
              <w:rPr>
                <w:rStyle w:val="relative"/>
                <w:color w:val="000000" w:themeColor="text1"/>
                <w:sz w:val="20"/>
                <w:szCs w:val="20"/>
              </w:rPr>
              <w:t xml:space="preserve"> – световните медии и ЦИК не дават специално становище или доклад за изборите в Джебел като отделна община</w:t>
            </w:r>
            <w:r w:rsidRPr="00AC41AA">
              <w:rPr>
                <w:color w:val="000000" w:themeColor="text1"/>
                <w:sz w:val="20"/>
                <w:szCs w:val="20"/>
              </w:rPr>
              <w:t xml:space="preserve"> </w:t>
            </w:r>
            <w:hyperlink r:id="rId7" w:tgtFrame="_blank" w:history="1">
              <w:r w:rsidRPr="00AC41AA">
                <w:rPr>
                  <w:rStyle w:val="max-w-full"/>
                  <w:color w:val="000000" w:themeColor="text1"/>
                  <w:sz w:val="20"/>
                  <w:szCs w:val="20"/>
                  <w:u w:val="single"/>
                </w:rPr>
                <w:t>mediapool.bg</w:t>
              </w:r>
              <w:r w:rsidRPr="00AC41AA">
                <w:rPr>
                  <w:rStyle w:val="-me-1"/>
                  <w:color w:val="000000" w:themeColor="text1"/>
                  <w:sz w:val="20"/>
                  <w:szCs w:val="20"/>
                  <w:u w:val="single"/>
                </w:rPr>
                <w:t>+7</w:t>
              </w:r>
              <w:r w:rsidRPr="00AC41AA">
                <w:rPr>
                  <w:rStyle w:val="max-w-full"/>
                  <w:color w:val="000000" w:themeColor="text1"/>
                  <w:sz w:val="20"/>
                  <w:szCs w:val="20"/>
                  <w:u w:val="single"/>
                </w:rPr>
                <w:t>dariknews.bg</w:t>
              </w:r>
              <w:r w:rsidRPr="00AC41AA">
                <w:rPr>
                  <w:rStyle w:val="-me-1"/>
                  <w:color w:val="000000" w:themeColor="text1"/>
                  <w:sz w:val="20"/>
                  <w:szCs w:val="20"/>
                  <w:u w:val="single"/>
                </w:rPr>
                <w:t>+7</w:t>
              </w:r>
              <w:r w:rsidRPr="00AC41AA">
                <w:rPr>
                  <w:rStyle w:val="max-w-full"/>
                  <w:color w:val="000000" w:themeColor="text1"/>
                  <w:sz w:val="20"/>
                  <w:szCs w:val="20"/>
                  <w:u w:val="single"/>
                </w:rPr>
                <w:t>dariknews.bg</w:t>
              </w:r>
              <w:r w:rsidRPr="00AC41AA">
                <w:rPr>
                  <w:rStyle w:val="-me-1"/>
                  <w:color w:val="000000" w:themeColor="text1"/>
                  <w:sz w:val="20"/>
                  <w:szCs w:val="20"/>
                  <w:u w:val="single"/>
                </w:rPr>
                <w:t>+7</w:t>
              </w:r>
            </w:hyperlink>
            <w:hyperlink r:id="rId8" w:tgtFrame="_blank" w:history="1">
              <w:r w:rsidRPr="00AC41AA">
                <w:rPr>
                  <w:rStyle w:val="max-w-full"/>
                  <w:color w:val="000000" w:themeColor="text1"/>
                  <w:sz w:val="20"/>
                  <w:szCs w:val="20"/>
                  <w:u w:val="single"/>
                </w:rPr>
                <w:t>cik.bg</w:t>
              </w:r>
            </w:hyperlink>
            <w:r w:rsidRPr="00AC41AA">
              <w:rPr>
                <w:color w:val="000000" w:themeColor="text1"/>
                <w:sz w:val="20"/>
                <w:szCs w:val="20"/>
              </w:rPr>
              <w:t>.</w:t>
            </w:r>
          </w:p>
          <w:p w14:paraId="60A09DA6" w14:textId="01FABB90" w:rsidR="005344C9" w:rsidRPr="00AC41AA" w:rsidRDefault="005344C9" w:rsidP="00641836">
            <w:pPr>
              <w:pStyle w:val="NormalWeb"/>
              <w:numPr>
                <w:ilvl w:val="0"/>
                <w:numId w:val="6"/>
              </w:numPr>
              <w:spacing w:before="0" w:beforeAutospacing="0" w:after="60" w:afterAutospacing="0"/>
              <w:rPr>
                <w:color w:val="000000" w:themeColor="text1"/>
                <w:sz w:val="20"/>
                <w:szCs w:val="20"/>
              </w:rPr>
            </w:pPr>
            <w:r w:rsidRPr="00AC41AA">
              <w:rPr>
                <w:rStyle w:val="Strong"/>
                <w:color w:val="000000" w:themeColor="text1"/>
                <w:sz w:val="20"/>
                <w:szCs w:val="20"/>
              </w:rPr>
              <w:t>Местни и регионални медии</w:t>
            </w:r>
            <w:r w:rsidRPr="00AC41AA">
              <w:rPr>
                <w:rStyle w:val="relative"/>
                <w:color w:val="000000" w:themeColor="text1"/>
                <w:sz w:val="20"/>
                <w:szCs w:val="20"/>
              </w:rPr>
              <w:t xml:space="preserve"> – не намерих публикации, които директно потвърждават или оспорват избор</w:t>
            </w:r>
            <w:proofErr w:type="spellStart"/>
            <w:r w:rsidR="00D76FF0" w:rsidRPr="00AC41AA">
              <w:rPr>
                <w:rStyle w:val="relative"/>
                <w:color w:val="000000" w:themeColor="text1"/>
                <w:sz w:val="20"/>
                <w:szCs w:val="20"/>
                <w:lang w:val="bg-BG"/>
              </w:rPr>
              <w:t>ния</w:t>
            </w:r>
            <w:proofErr w:type="spellEnd"/>
            <w:r w:rsidR="00D76FF0" w:rsidRPr="00AC41AA">
              <w:rPr>
                <w:rStyle w:val="relative"/>
                <w:color w:val="000000" w:themeColor="text1"/>
                <w:sz w:val="20"/>
                <w:szCs w:val="20"/>
                <w:lang w:val="bg-BG"/>
              </w:rPr>
              <w:t xml:space="preserve"> процес</w:t>
            </w:r>
            <w:r w:rsidRPr="00AC41AA">
              <w:rPr>
                <w:rStyle w:val="relative"/>
                <w:color w:val="000000" w:themeColor="text1"/>
                <w:sz w:val="20"/>
                <w:szCs w:val="20"/>
              </w:rPr>
              <w:t xml:space="preserve"> в Джебел.</w:t>
            </w:r>
          </w:p>
          <w:p w14:paraId="0CCCDC9F" w14:textId="77777777" w:rsidR="005344C9" w:rsidRPr="00AC41AA" w:rsidRDefault="005344C9" w:rsidP="00641836">
            <w:pPr>
              <w:pStyle w:val="NormalWeb"/>
              <w:numPr>
                <w:ilvl w:val="0"/>
                <w:numId w:val="6"/>
              </w:numPr>
              <w:spacing w:before="0" w:beforeAutospacing="0" w:after="60" w:afterAutospacing="0"/>
              <w:rPr>
                <w:color w:val="000000" w:themeColor="text1"/>
                <w:sz w:val="20"/>
                <w:szCs w:val="20"/>
              </w:rPr>
            </w:pPr>
            <w:r w:rsidRPr="00AC41AA">
              <w:rPr>
                <w:rStyle w:val="Strong"/>
                <w:color w:val="000000" w:themeColor="text1"/>
                <w:sz w:val="20"/>
                <w:szCs w:val="20"/>
              </w:rPr>
              <w:t>Политически коментари</w:t>
            </w:r>
            <w:r w:rsidRPr="00AC41AA">
              <w:rPr>
                <w:rStyle w:val="relative"/>
                <w:color w:val="000000" w:themeColor="text1"/>
                <w:sz w:val="20"/>
                <w:szCs w:val="20"/>
              </w:rPr>
              <w:t xml:space="preserve"> – единствено открих обсъждания за политическата сцена в Кърджалийско, насочени към ДПС и тяхното влияние, но без конкретни данни за изборна честност в Джебел</w:t>
            </w:r>
            <w:r w:rsidRPr="00AC41AA">
              <w:rPr>
                <w:color w:val="000000" w:themeColor="text1"/>
                <w:sz w:val="20"/>
                <w:szCs w:val="20"/>
              </w:rPr>
              <w:t xml:space="preserve"> </w:t>
            </w:r>
            <w:hyperlink r:id="rId9" w:tgtFrame="_blank" w:history="1">
              <w:r w:rsidRPr="00AC41AA">
                <w:rPr>
                  <w:rStyle w:val="max-w-full"/>
                  <w:color w:val="000000" w:themeColor="text1"/>
                  <w:sz w:val="20"/>
                  <w:szCs w:val="20"/>
                  <w:u w:val="single"/>
                </w:rPr>
                <w:t>mediapool.bg</w:t>
              </w:r>
              <w:r w:rsidRPr="00AC41AA">
                <w:rPr>
                  <w:rStyle w:val="-me-1"/>
                  <w:color w:val="000000" w:themeColor="text1"/>
                  <w:sz w:val="20"/>
                  <w:szCs w:val="20"/>
                  <w:u w:val="single"/>
                </w:rPr>
                <w:t>+1</w:t>
              </w:r>
              <w:r w:rsidRPr="00AC41AA">
                <w:rPr>
                  <w:rStyle w:val="max-w-full"/>
                  <w:color w:val="000000" w:themeColor="text1"/>
                  <w:sz w:val="20"/>
                  <w:szCs w:val="20"/>
                  <w:u w:val="single"/>
                </w:rPr>
                <w:t>fakti.bg</w:t>
              </w:r>
              <w:r w:rsidRPr="00AC41AA">
                <w:rPr>
                  <w:rStyle w:val="-me-1"/>
                  <w:color w:val="000000" w:themeColor="text1"/>
                  <w:sz w:val="20"/>
                  <w:szCs w:val="20"/>
                  <w:u w:val="single"/>
                </w:rPr>
                <w:t>+1</w:t>
              </w:r>
            </w:hyperlink>
            <w:r w:rsidRPr="00AC41AA">
              <w:rPr>
                <w:color w:val="000000" w:themeColor="text1"/>
                <w:sz w:val="20"/>
                <w:szCs w:val="20"/>
              </w:rPr>
              <w:t>.</w:t>
            </w:r>
          </w:p>
          <w:p w14:paraId="62582746" w14:textId="77777777" w:rsidR="007129E4" w:rsidRPr="00AC41AA" w:rsidRDefault="007129E4" w:rsidP="00192C95">
            <w:pPr>
              <w:pStyle w:val="Heading3"/>
              <w:spacing w:before="0" w:beforeAutospacing="0" w:after="60" w:afterAutospacing="0"/>
              <w:rPr>
                <w:color w:val="000000" w:themeColor="text1"/>
                <w:sz w:val="20"/>
                <w:szCs w:val="20"/>
              </w:rPr>
            </w:pPr>
            <w:r w:rsidRPr="00AC41AA">
              <w:rPr>
                <w:color w:val="000000" w:themeColor="text1"/>
                <w:sz w:val="20"/>
                <w:szCs w:val="20"/>
              </w:rPr>
              <w:t xml:space="preserve">1. </w:t>
            </w:r>
            <w:r w:rsidRPr="00AC41AA">
              <w:rPr>
                <w:rStyle w:val="Strong"/>
                <w:b/>
                <w:bCs/>
                <w:color w:val="000000" w:themeColor="text1"/>
                <w:sz w:val="20"/>
                <w:szCs w:val="20"/>
              </w:rPr>
              <w:t>Официални източници</w:t>
            </w:r>
          </w:p>
          <w:p w14:paraId="6AE781E4" w14:textId="77777777" w:rsidR="007129E4" w:rsidRPr="00AC41AA" w:rsidRDefault="007129E4" w:rsidP="00641836">
            <w:pPr>
              <w:pStyle w:val="NormalWeb"/>
              <w:numPr>
                <w:ilvl w:val="0"/>
                <w:numId w:val="6"/>
              </w:numPr>
              <w:spacing w:before="0" w:beforeAutospacing="0" w:after="60" w:afterAutospacing="0"/>
              <w:rPr>
                <w:color w:val="000000" w:themeColor="text1"/>
                <w:sz w:val="20"/>
                <w:szCs w:val="20"/>
              </w:rPr>
            </w:pPr>
            <w:r w:rsidRPr="00AC41AA">
              <w:rPr>
                <w:rStyle w:val="relative"/>
                <w:color w:val="000000" w:themeColor="text1"/>
                <w:sz w:val="20"/>
                <w:szCs w:val="20"/>
              </w:rPr>
              <w:t xml:space="preserve">Общината публикува обяви, документи и графици, но </w:t>
            </w:r>
            <w:r w:rsidRPr="00AC41AA">
              <w:rPr>
                <w:rStyle w:val="Strong"/>
                <w:color w:val="000000" w:themeColor="text1"/>
                <w:sz w:val="20"/>
                <w:szCs w:val="20"/>
              </w:rPr>
              <w:t>не съдържа заключение</w:t>
            </w:r>
            <w:r w:rsidRPr="00AC41AA">
              <w:rPr>
                <w:rStyle w:val="relative"/>
                <w:color w:val="000000" w:themeColor="text1"/>
                <w:sz w:val="20"/>
                <w:szCs w:val="20"/>
              </w:rPr>
              <w:t xml:space="preserve"> за откритост или честност на изборния процес</w:t>
            </w:r>
            <w:r w:rsidRPr="00AC41AA">
              <w:rPr>
                <w:color w:val="000000" w:themeColor="text1"/>
                <w:sz w:val="20"/>
                <w:szCs w:val="20"/>
              </w:rPr>
              <w:t xml:space="preserve"> </w:t>
            </w:r>
            <w:hyperlink r:id="rId10" w:tgtFrame="_blank" w:history="1">
              <w:r w:rsidRPr="00AC41AA">
                <w:rPr>
                  <w:rStyle w:val="max-w-full"/>
                  <w:color w:val="000000" w:themeColor="text1"/>
                  <w:sz w:val="20"/>
                  <w:szCs w:val="20"/>
                  <w:u w:val="single"/>
                </w:rPr>
                <w:t>old.dzhebelbg.com</w:t>
              </w:r>
              <w:r w:rsidRPr="00AC41AA">
                <w:rPr>
                  <w:rStyle w:val="-me-1"/>
                  <w:color w:val="000000" w:themeColor="text1"/>
                  <w:sz w:val="20"/>
                  <w:szCs w:val="20"/>
                  <w:u w:val="single"/>
                </w:rPr>
                <w:t>+9</w:t>
              </w:r>
              <w:r w:rsidRPr="00AC41AA">
                <w:rPr>
                  <w:rStyle w:val="max-w-full"/>
                  <w:color w:val="000000" w:themeColor="text1"/>
                  <w:sz w:val="20"/>
                  <w:szCs w:val="20"/>
                  <w:u w:val="single"/>
                </w:rPr>
                <w:t>dzhebel.bg</w:t>
              </w:r>
              <w:r w:rsidRPr="00AC41AA">
                <w:rPr>
                  <w:rStyle w:val="-me-1"/>
                  <w:color w:val="000000" w:themeColor="text1"/>
                  <w:sz w:val="20"/>
                  <w:szCs w:val="20"/>
                  <w:u w:val="single"/>
                </w:rPr>
                <w:t>+9</w:t>
              </w:r>
              <w:r w:rsidRPr="00AC41AA">
                <w:rPr>
                  <w:rStyle w:val="max-w-full"/>
                  <w:color w:val="000000" w:themeColor="text1"/>
                  <w:sz w:val="20"/>
                  <w:szCs w:val="20"/>
                  <w:u w:val="single"/>
                </w:rPr>
                <w:t>novini.bg</w:t>
              </w:r>
              <w:r w:rsidRPr="00AC41AA">
                <w:rPr>
                  <w:rStyle w:val="-me-1"/>
                  <w:color w:val="000000" w:themeColor="text1"/>
                  <w:sz w:val="20"/>
                  <w:szCs w:val="20"/>
                  <w:u w:val="single"/>
                </w:rPr>
                <w:t>+9</w:t>
              </w:r>
            </w:hyperlink>
            <w:hyperlink r:id="rId11" w:tgtFrame="_blank" w:history="1">
              <w:r w:rsidRPr="00AC41AA">
                <w:rPr>
                  <w:rStyle w:val="max-w-full"/>
                  <w:color w:val="000000" w:themeColor="text1"/>
                  <w:sz w:val="20"/>
                  <w:szCs w:val="20"/>
                  <w:u w:val="single"/>
                </w:rPr>
                <w:t>old.dzhebelbg.com</w:t>
              </w:r>
            </w:hyperlink>
            <w:r w:rsidRPr="00AC41AA">
              <w:rPr>
                <w:color w:val="000000" w:themeColor="text1"/>
                <w:sz w:val="20"/>
                <w:szCs w:val="20"/>
              </w:rPr>
              <w:t>.</w:t>
            </w:r>
          </w:p>
          <w:p w14:paraId="4E6F0362" w14:textId="77777777" w:rsidR="007129E4" w:rsidRPr="00AC41AA" w:rsidRDefault="007129E4" w:rsidP="00641836">
            <w:pPr>
              <w:pStyle w:val="NormalWeb"/>
              <w:numPr>
                <w:ilvl w:val="0"/>
                <w:numId w:val="6"/>
              </w:numPr>
              <w:spacing w:before="0" w:beforeAutospacing="0" w:after="60" w:afterAutospacing="0"/>
              <w:rPr>
                <w:color w:val="000000" w:themeColor="text1"/>
                <w:sz w:val="20"/>
                <w:szCs w:val="20"/>
              </w:rPr>
            </w:pPr>
            <w:r w:rsidRPr="00AC41AA">
              <w:rPr>
                <w:rStyle w:val="relative"/>
                <w:color w:val="000000" w:themeColor="text1"/>
                <w:sz w:val="20"/>
                <w:szCs w:val="20"/>
              </w:rPr>
              <w:t xml:space="preserve">ЦИК (чрез сайта на ОИК Джебел) оповестява организационни подробности – състав на комисии, списъци, заповеди и пр., но </w:t>
            </w:r>
            <w:r w:rsidRPr="00AC41AA">
              <w:rPr>
                <w:rStyle w:val="Strong"/>
                <w:color w:val="000000" w:themeColor="text1"/>
                <w:sz w:val="20"/>
                <w:szCs w:val="20"/>
              </w:rPr>
              <w:t>без оценка</w:t>
            </w:r>
            <w:r w:rsidRPr="00AC41AA">
              <w:rPr>
                <w:rStyle w:val="relative"/>
                <w:color w:val="000000" w:themeColor="text1"/>
                <w:sz w:val="20"/>
                <w:szCs w:val="20"/>
              </w:rPr>
              <w:t xml:space="preserve"> за свободата или честността на самия процес</w:t>
            </w:r>
            <w:r w:rsidRPr="00AC41AA">
              <w:rPr>
                <w:color w:val="000000" w:themeColor="text1"/>
                <w:sz w:val="20"/>
                <w:szCs w:val="20"/>
              </w:rPr>
              <w:t xml:space="preserve"> </w:t>
            </w:r>
            <w:hyperlink r:id="rId12" w:tgtFrame="_blank" w:history="1">
              <w:r w:rsidRPr="00AC41AA">
                <w:rPr>
                  <w:rStyle w:val="max-w-full"/>
                  <w:color w:val="000000" w:themeColor="text1"/>
                  <w:sz w:val="20"/>
                  <w:szCs w:val="20"/>
                  <w:u w:val="single"/>
                </w:rPr>
                <w:t>dzhebel.bg</w:t>
              </w:r>
              <w:r w:rsidRPr="00AC41AA">
                <w:rPr>
                  <w:rStyle w:val="-me-1"/>
                  <w:color w:val="000000" w:themeColor="text1"/>
                  <w:sz w:val="20"/>
                  <w:szCs w:val="20"/>
                  <w:u w:val="single"/>
                </w:rPr>
                <w:t>+1</w:t>
              </w:r>
              <w:r w:rsidRPr="00AC41AA">
                <w:rPr>
                  <w:rStyle w:val="max-w-full"/>
                  <w:color w:val="000000" w:themeColor="text1"/>
                  <w:sz w:val="20"/>
                  <w:szCs w:val="20"/>
                  <w:u w:val="single"/>
                </w:rPr>
                <w:t>oik0908.cik.bg</w:t>
              </w:r>
              <w:r w:rsidRPr="00AC41AA">
                <w:rPr>
                  <w:rStyle w:val="-me-1"/>
                  <w:color w:val="000000" w:themeColor="text1"/>
                  <w:sz w:val="20"/>
                  <w:szCs w:val="20"/>
                  <w:u w:val="single"/>
                </w:rPr>
                <w:t>+1</w:t>
              </w:r>
            </w:hyperlink>
            <w:r w:rsidRPr="00AC41AA">
              <w:rPr>
                <w:color w:val="000000" w:themeColor="text1"/>
                <w:sz w:val="20"/>
                <w:szCs w:val="20"/>
              </w:rPr>
              <w:t>.</w:t>
            </w:r>
          </w:p>
          <w:p w14:paraId="13E1B4AD" w14:textId="77777777" w:rsidR="007129E4" w:rsidRPr="00AC41AA" w:rsidRDefault="007129E4" w:rsidP="00192C95">
            <w:pPr>
              <w:pStyle w:val="Heading3"/>
              <w:spacing w:before="0" w:beforeAutospacing="0" w:after="60" w:afterAutospacing="0"/>
              <w:rPr>
                <w:color w:val="000000" w:themeColor="text1"/>
                <w:sz w:val="20"/>
                <w:szCs w:val="20"/>
              </w:rPr>
            </w:pPr>
            <w:r w:rsidRPr="00AC41AA">
              <w:rPr>
                <w:color w:val="000000" w:themeColor="text1"/>
                <w:sz w:val="20"/>
                <w:szCs w:val="20"/>
              </w:rPr>
              <w:t xml:space="preserve">2. </w:t>
            </w:r>
            <w:r w:rsidRPr="00AC41AA">
              <w:rPr>
                <w:rStyle w:val="Strong"/>
                <w:b/>
                <w:bCs/>
                <w:color w:val="000000" w:themeColor="text1"/>
                <w:sz w:val="20"/>
                <w:szCs w:val="20"/>
              </w:rPr>
              <w:t>Медийни репортажи</w:t>
            </w:r>
          </w:p>
          <w:p w14:paraId="54DCFDCE" w14:textId="77777777" w:rsidR="007129E4" w:rsidRPr="00AC41AA" w:rsidRDefault="007129E4" w:rsidP="00641836">
            <w:pPr>
              <w:pStyle w:val="NormalWeb"/>
              <w:numPr>
                <w:ilvl w:val="0"/>
                <w:numId w:val="6"/>
              </w:numPr>
              <w:spacing w:before="0" w:beforeAutospacing="0" w:after="60" w:afterAutospacing="0"/>
              <w:rPr>
                <w:color w:val="000000" w:themeColor="text1"/>
                <w:sz w:val="20"/>
                <w:szCs w:val="20"/>
              </w:rPr>
            </w:pPr>
            <w:r w:rsidRPr="00AC41AA">
              <w:rPr>
                <w:rStyle w:val="relative"/>
                <w:color w:val="000000" w:themeColor="text1"/>
                <w:sz w:val="20"/>
                <w:szCs w:val="20"/>
              </w:rPr>
              <w:t xml:space="preserve">Има съобщения за </w:t>
            </w:r>
            <w:r w:rsidRPr="00AC41AA">
              <w:rPr>
                <w:rStyle w:val="Strong"/>
                <w:color w:val="000000" w:themeColor="text1"/>
                <w:sz w:val="20"/>
                <w:szCs w:val="20"/>
              </w:rPr>
              <w:t>напрежение по време на предаване на изборните книжа</w:t>
            </w:r>
            <w:r w:rsidRPr="00AC41AA">
              <w:rPr>
                <w:rStyle w:val="relative"/>
                <w:color w:val="000000" w:themeColor="text1"/>
                <w:sz w:val="20"/>
                <w:szCs w:val="20"/>
              </w:rPr>
              <w:t xml:space="preserve"> – един член на СИК припада, атмосферата се описва като напрегната</w:t>
            </w:r>
            <w:r w:rsidRPr="00AC41AA">
              <w:rPr>
                <w:color w:val="000000" w:themeColor="text1"/>
                <w:sz w:val="20"/>
                <w:szCs w:val="20"/>
              </w:rPr>
              <w:t xml:space="preserve"> </w:t>
            </w:r>
            <w:hyperlink r:id="rId13" w:tgtFrame="_blank" w:history="1">
              <w:r w:rsidRPr="00AC41AA">
                <w:rPr>
                  <w:rStyle w:val="max-w-full"/>
                  <w:color w:val="000000" w:themeColor="text1"/>
                  <w:sz w:val="20"/>
                  <w:szCs w:val="20"/>
                  <w:u w:val="single"/>
                </w:rPr>
                <w:t>novini.bg</w:t>
              </w:r>
              <w:r w:rsidRPr="00AC41AA">
                <w:rPr>
                  <w:rStyle w:val="-me-1"/>
                  <w:color w:val="000000" w:themeColor="text1"/>
                  <w:sz w:val="20"/>
                  <w:szCs w:val="20"/>
                  <w:u w:val="single"/>
                </w:rPr>
                <w:t>+1</w:t>
              </w:r>
              <w:r w:rsidRPr="00AC41AA">
                <w:rPr>
                  <w:rStyle w:val="max-w-full"/>
                  <w:color w:val="000000" w:themeColor="text1"/>
                  <w:sz w:val="20"/>
                  <w:szCs w:val="20"/>
                  <w:u w:val="single"/>
                </w:rPr>
                <w:t>dzhebel.bg</w:t>
              </w:r>
              <w:r w:rsidRPr="00AC41AA">
                <w:rPr>
                  <w:rStyle w:val="-me-1"/>
                  <w:color w:val="000000" w:themeColor="text1"/>
                  <w:sz w:val="20"/>
                  <w:szCs w:val="20"/>
                  <w:u w:val="single"/>
                </w:rPr>
                <w:t>+1</w:t>
              </w:r>
            </w:hyperlink>
            <w:r w:rsidRPr="00AC41AA">
              <w:rPr>
                <w:color w:val="000000" w:themeColor="text1"/>
                <w:sz w:val="20"/>
                <w:szCs w:val="20"/>
              </w:rPr>
              <w:t>.</w:t>
            </w:r>
          </w:p>
          <w:p w14:paraId="7BCE7422" w14:textId="6B8C2106" w:rsidR="007129E4" w:rsidRPr="00AC41AA" w:rsidRDefault="007129E4" w:rsidP="00641836">
            <w:pPr>
              <w:pStyle w:val="NormalWeb"/>
              <w:numPr>
                <w:ilvl w:val="0"/>
                <w:numId w:val="6"/>
              </w:numPr>
              <w:spacing w:before="0" w:beforeAutospacing="0" w:after="60" w:afterAutospacing="0"/>
              <w:rPr>
                <w:color w:val="000000" w:themeColor="text1"/>
                <w:sz w:val="20"/>
                <w:szCs w:val="20"/>
              </w:rPr>
            </w:pPr>
            <w:r w:rsidRPr="00AC41AA">
              <w:rPr>
                <w:color w:val="000000" w:themeColor="text1"/>
                <w:sz w:val="20"/>
                <w:szCs w:val="20"/>
              </w:rPr>
              <w:t xml:space="preserve">Няма данни за мащабни фалшификации, но подобни епизоди </w:t>
            </w:r>
            <w:r w:rsidRPr="00AC41AA">
              <w:rPr>
                <w:rStyle w:val="Strong"/>
                <w:color w:val="000000" w:themeColor="text1"/>
                <w:sz w:val="20"/>
                <w:szCs w:val="20"/>
              </w:rPr>
              <w:t>подкопават доверието</w:t>
            </w:r>
            <w:r w:rsidRPr="00AC41AA">
              <w:rPr>
                <w:color w:val="000000" w:themeColor="text1"/>
                <w:sz w:val="20"/>
                <w:szCs w:val="20"/>
              </w:rPr>
              <w:t xml:space="preserve"> и поставят под въпрос твърдението, че изборите са преминали „без никакви измами“.</w:t>
            </w:r>
          </w:p>
          <w:p w14:paraId="037B7844" w14:textId="77777777" w:rsidR="005344C9" w:rsidRPr="00AC41AA" w:rsidRDefault="005344C9" w:rsidP="00641836">
            <w:pPr>
              <w:pStyle w:val="NormalWeb"/>
              <w:numPr>
                <w:ilvl w:val="0"/>
                <w:numId w:val="6"/>
              </w:numPr>
              <w:spacing w:before="0" w:beforeAutospacing="0" w:after="60" w:afterAutospacing="0"/>
              <w:rPr>
                <w:color w:val="000000" w:themeColor="text1"/>
                <w:sz w:val="20"/>
                <w:szCs w:val="20"/>
              </w:rPr>
            </w:pPr>
            <w:r w:rsidRPr="00AC41AA">
              <w:rPr>
                <w:color w:val="000000" w:themeColor="text1"/>
                <w:sz w:val="20"/>
                <w:szCs w:val="20"/>
              </w:rPr>
              <w:t>Ако търсиш по-надеждна информация, добра идея е да проследиш:</w:t>
            </w:r>
          </w:p>
          <w:p w14:paraId="32C18C5D" w14:textId="77777777" w:rsidR="005344C9" w:rsidRPr="00AC41AA" w:rsidRDefault="005344C9" w:rsidP="00641836">
            <w:pPr>
              <w:pStyle w:val="NormalWeb"/>
              <w:numPr>
                <w:ilvl w:val="1"/>
                <w:numId w:val="6"/>
              </w:numPr>
              <w:rPr>
                <w:color w:val="000000" w:themeColor="text1"/>
                <w:sz w:val="20"/>
                <w:szCs w:val="20"/>
              </w:rPr>
            </w:pPr>
            <w:r w:rsidRPr="00AC41AA">
              <w:rPr>
                <w:color w:val="000000" w:themeColor="text1"/>
                <w:sz w:val="20"/>
                <w:szCs w:val="20"/>
              </w:rPr>
              <w:t xml:space="preserve">Официалната </w:t>
            </w:r>
            <w:r w:rsidRPr="00AC41AA">
              <w:rPr>
                <w:rStyle w:val="Strong"/>
                <w:color w:val="000000" w:themeColor="text1"/>
                <w:sz w:val="20"/>
                <w:szCs w:val="20"/>
              </w:rPr>
              <w:t>уеб-страница на ЦИК</w:t>
            </w:r>
            <w:r w:rsidRPr="00AC41AA">
              <w:rPr>
                <w:color w:val="000000" w:themeColor="text1"/>
                <w:sz w:val="20"/>
                <w:szCs w:val="20"/>
              </w:rPr>
              <w:t>;</w:t>
            </w:r>
          </w:p>
          <w:p w14:paraId="4632A673" w14:textId="77777777" w:rsidR="005344C9" w:rsidRPr="00AC41AA" w:rsidRDefault="005344C9" w:rsidP="00641836">
            <w:pPr>
              <w:pStyle w:val="NormalWeb"/>
              <w:numPr>
                <w:ilvl w:val="1"/>
                <w:numId w:val="6"/>
              </w:numPr>
              <w:rPr>
                <w:color w:val="000000" w:themeColor="text1"/>
                <w:sz w:val="20"/>
                <w:szCs w:val="20"/>
              </w:rPr>
            </w:pPr>
            <w:r w:rsidRPr="00AC41AA">
              <w:rPr>
                <w:color w:val="000000" w:themeColor="text1"/>
                <w:sz w:val="20"/>
                <w:szCs w:val="20"/>
              </w:rPr>
              <w:t xml:space="preserve">Отчети на </w:t>
            </w:r>
            <w:r w:rsidRPr="00AC41AA">
              <w:rPr>
                <w:rStyle w:val="Strong"/>
                <w:color w:val="000000" w:themeColor="text1"/>
                <w:sz w:val="20"/>
                <w:szCs w:val="20"/>
              </w:rPr>
              <w:t>местна наблюдателска мрежа или НПО</w:t>
            </w:r>
            <w:r w:rsidRPr="00AC41AA">
              <w:rPr>
                <w:color w:val="000000" w:themeColor="text1"/>
                <w:sz w:val="20"/>
                <w:szCs w:val="20"/>
              </w:rPr>
              <w:t>, ако има такива;</w:t>
            </w:r>
          </w:p>
          <w:p w14:paraId="0064BE52" w14:textId="77777777" w:rsidR="004C62CE" w:rsidRPr="00AC41AA" w:rsidRDefault="005344C9" w:rsidP="00641836">
            <w:pPr>
              <w:pStyle w:val="NormalWeb"/>
              <w:numPr>
                <w:ilvl w:val="1"/>
                <w:numId w:val="6"/>
              </w:numPr>
              <w:rPr>
                <w:color w:val="000000" w:themeColor="text1"/>
                <w:sz w:val="20"/>
                <w:szCs w:val="20"/>
              </w:rPr>
            </w:pPr>
            <w:r w:rsidRPr="00AC41AA">
              <w:rPr>
                <w:rStyle w:val="Strong"/>
                <w:color w:val="000000" w:themeColor="text1"/>
                <w:sz w:val="20"/>
                <w:szCs w:val="20"/>
              </w:rPr>
              <w:t>Местни медии след изборите</w:t>
            </w:r>
            <w:r w:rsidRPr="00AC41AA">
              <w:rPr>
                <w:color w:val="000000" w:themeColor="text1"/>
                <w:sz w:val="20"/>
                <w:szCs w:val="20"/>
              </w:rPr>
              <w:t xml:space="preserve"> – те обикновено дават репортаж с оценки за изборния процес.</w:t>
            </w:r>
          </w:p>
          <w:p w14:paraId="6CBF5F18" w14:textId="77777777" w:rsidR="007129E4" w:rsidRPr="00AC41AA" w:rsidRDefault="007129E4" w:rsidP="00641836">
            <w:pPr>
              <w:pStyle w:val="NormalWeb"/>
              <w:numPr>
                <w:ilvl w:val="0"/>
                <w:numId w:val="6"/>
              </w:numPr>
              <w:rPr>
                <w:color w:val="000000" w:themeColor="text1"/>
                <w:sz w:val="20"/>
                <w:szCs w:val="20"/>
              </w:rPr>
            </w:pPr>
            <w:r w:rsidRPr="00AC41AA">
              <w:rPr>
                <w:rStyle w:val="Strong"/>
                <w:color w:val="000000" w:themeColor="text1"/>
                <w:sz w:val="20"/>
                <w:szCs w:val="20"/>
              </w:rPr>
              <w:t>Липсват независими потвърждения</w:t>
            </w:r>
            <w:r w:rsidRPr="00AC41AA">
              <w:rPr>
                <w:color w:val="000000" w:themeColor="text1"/>
                <w:sz w:val="20"/>
                <w:szCs w:val="20"/>
              </w:rPr>
              <w:t xml:space="preserve"> – както от международни наблюдатели (ОБСЕ/БДИПЧ), така и от медии – че изборите в Джебел са били впечатляващо „свободни и справедливи“.</w:t>
            </w:r>
          </w:p>
          <w:p w14:paraId="31CA4297" w14:textId="2D2FF044" w:rsidR="00641836" w:rsidRPr="006106BC" w:rsidRDefault="007129E4" w:rsidP="006106BC">
            <w:pPr>
              <w:pStyle w:val="NormalWeb"/>
              <w:numPr>
                <w:ilvl w:val="0"/>
                <w:numId w:val="6"/>
              </w:numPr>
              <w:rPr>
                <w:color w:val="000000" w:themeColor="text1"/>
                <w:sz w:val="20"/>
                <w:szCs w:val="20"/>
              </w:rPr>
            </w:pPr>
            <w:r w:rsidRPr="00AC41AA">
              <w:rPr>
                <w:rStyle w:val="Strong"/>
                <w:color w:val="000000" w:themeColor="text1"/>
                <w:sz w:val="20"/>
                <w:szCs w:val="20"/>
              </w:rPr>
              <w:t>Отчети за напрежение в комисии</w:t>
            </w:r>
            <w:r w:rsidRPr="00AC41AA">
              <w:rPr>
                <w:color w:val="000000" w:themeColor="text1"/>
                <w:sz w:val="20"/>
                <w:szCs w:val="20"/>
              </w:rPr>
              <w:t xml:space="preserve"> говорят за проблемна атмосфера, макар и без ясни доказателства за измами.</w:t>
            </w:r>
            <w:r w:rsidR="00641836" w:rsidRPr="00D96606">
              <w:t xml:space="preserve"> </w:t>
            </w:r>
          </w:p>
        </w:tc>
        <w:tc>
          <w:tcPr>
            <w:tcW w:w="1545" w:type="dxa"/>
            <w:shd w:val="clear" w:color="auto" w:fill="FFFFFF" w:themeFill="background1"/>
          </w:tcPr>
          <w:p w14:paraId="37695D3E" w14:textId="2FFB1F62" w:rsidR="004C62CE" w:rsidRPr="00AC41AA" w:rsidRDefault="00D135D9" w:rsidP="00D76FF0">
            <w:pPr>
              <w:pStyle w:val="NormalWeb"/>
              <w:jc w:val="center"/>
              <w:rPr>
                <w:rFonts w:eastAsia="Calibri"/>
                <w:color w:val="000000" w:themeColor="text1"/>
                <w:sz w:val="20"/>
                <w:szCs w:val="20"/>
                <w:lang w:val="bg-BG"/>
              </w:rPr>
            </w:pPr>
            <w:r w:rsidRPr="00AC41AA">
              <w:rPr>
                <w:rFonts w:eastAsia="Calibri"/>
                <w:color w:val="000000" w:themeColor="text1"/>
                <w:sz w:val="20"/>
                <w:szCs w:val="20"/>
                <w:lang w:val="bg-BG"/>
              </w:rPr>
              <w:t>+</w:t>
            </w:r>
          </w:p>
        </w:tc>
      </w:tr>
      <w:tr w:rsidR="00AC41AA" w:rsidRPr="00AC41AA" w14:paraId="4CCF839C" w14:textId="77777777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14:paraId="697F1EDA" w14:textId="152E455B" w:rsidR="004C62CE" w:rsidRPr="00AC41AA" w:rsidRDefault="004C62CE" w:rsidP="00032CC9">
            <w:pPr>
              <w:jc w:val="both"/>
              <w:rPr>
                <w:rFonts w:eastAsia="Calibri"/>
                <w:b/>
                <w:color w:val="000000" w:themeColor="text1"/>
                <w:lang w:val="bg-BG"/>
              </w:rPr>
            </w:pPr>
            <w:r w:rsidRPr="00AC41AA">
              <w:rPr>
                <w:rFonts w:eastAsia="Calibri"/>
                <w:b/>
                <w:color w:val="000000" w:themeColor="text1"/>
                <w:lang w:val="bg-BG"/>
              </w:rPr>
              <w:lastRenderedPageBreak/>
              <w:t>ДЕЙНОСТ 2.</w:t>
            </w:r>
            <w:r w:rsidRPr="00AC41AA">
              <w:rPr>
                <w:rFonts w:eastAsia="Calibri"/>
                <w:b/>
                <w:i/>
                <w:color w:val="000000" w:themeColor="text1"/>
                <w:lang w:val="bg-BG"/>
              </w:rPr>
              <w:t xml:space="preserve"> </w:t>
            </w:r>
            <w:r w:rsidRPr="00AC41AA">
              <w:rPr>
                <w:rFonts w:eastAsia="Calibri"/>
                <w:b/>
                <w:color w:val="000000" w:themeColor="text1"/>
                <w:lang w:val="bg-BG"/>
              </w:rPr>
              <w:t>Гражданите са в центъра на обществената активност и са включени по ясно дефинирани начини в местния обществен живот</w:t>
            </w:r>
          </w:p>
        </w:tc>
      </w:tr>
      <w:tr w:rsidR="00AC41AA" w:rsidRPr="00AC41AA" w14:paraId="056F4114" w14:textId="77777777" w:rsidTr="00D135D9">
        <w:tc>
          <w:tcPr>
            <w:tcW w:w="2978" w:type="dxa"/>
            <w:shd w:val="clear" w:color="auto" w:fill="FFFFFF" w:themeFill="background1"/>
          </w:tcPr>
          <w:p w14:paraId="4FF8DF86" w14:textId="77777777" w:rsidR="004C62CE" w:rsidRPr="00AC41AA" w:rsidRDefault="004C62CE" w:rsidP="00032CC9">
            <w:pPr>
              <w:jc w:val="both"/>
              <w:rPr>
                <w:rFonts w:eastAsia="Calibri"/>
                <w:b/>
                <w:color w:val="000000" w:themeColor="text1"/>
                <w:sz w:val="20"/>
                <w:szCs w:val="20"/>
                <w:lang w:val="bg-BG"/>
              </w:rPr>
            </w:pPr>
            <w:r w:rsidRPr="00AC41AA">
              <w:rPr>
                <w:rFonts w:eastAsia="Calibri"/>
                <w:b/>
                <w:iCs/>
                <w:color w:val="000000" w:themeColor="text1"/>
                <w:sz w:val="20"/>
                <w:szCs w:val="20"/>
                <w:lang w:val="bg-BG"/>
              </w:rPr>
              <w:t>Индикатор 2. Общината редовно публикува своите планове и ги подлага на обществено обсъждане. Създадени са механизми за участие на гражданите в местния обществен живот, като мнението на обществото се търси още от началото на процеса на вземане на решения.</w:t>
            </w:r>
          </w:p>
        </w:tc>
        <w:tc>
          <w:tcPr>
            <w:tcW w:w="10064" w:type="dxa"/>
            <w:shd w:val="clear" w:color="auto" w:fill="FFFFFF" w:themeFill="background1"/>
          </w:tcPr>
          <w:p w14:paraId="2ED2CB23" w14:textId="43761516" w:rsidR="00D135D9" w:rsidRPr="006106BC" w:rsidRDefault="00D135D9" w:rsidP="006106BC">
            <w:pPr>
              <w:pStyle w:val="NormalWeb"/>
              <w:spacing w:before="0" w:beforeAutospacing="0" w:after="60" w:afterAutospacing="0"/>
              <w:jc w:val="both"/>
              <w:rPr>
                <w:color w:val="000000" w:themeColor="text1"/>
                <w:sz w:val="22"/>
                <w:szCs w:val="22"/>
                <w:lang w:val="bg-BG"/>
              </w:rPr>
            </w:pPr>
            <w:r w:rsidRPr="00AC41AA">
              <w:rPr>
                <w:color w:val="000000" w:themeColor="text1"/>
                <w:sz w:val="20"/>
                <w:szCs w:val="20"/>
                <w:lang w:val="bg-BG"/>
              </w:rPr>
              <w:t>Н</w:t>
            </w:r>
            <w:r w:rsidRPr="00AC41AA">
              <w:rPr>
                <w:color w:val="000000" w:themeColor="text1"/>
                <w:sz w:val="20"/>
                <w:szCs w:val="20"/>
              </w:rPr>
              <w:t xml:space="preserve">ито в регионални медии, нито в отчетите на организации, които да описват конкретни процеси на обществено участие. Това допълнително подкрепя, че доколкото има политически стремеж към по-активно гражданско включване (например през проекти и културни инициативи), то </w:t>
            </w:r>
            <w:r w:rsidRPr="00AC41AA">
              <w:rPr>
                <w:rStyle w:val="Strong"/>
                <w:color w:val="000000" w:themeColor="text1"/>
                <w:sz w:val="20"/>
                <w:szCs w:val="20"/>
              </w:rPr>
              <w:t>липсва публична информация за ясно структурирани, редовни механизми</w:t>
            </w:r>
            <w:r w:rsidRPr="00AC41AA">
              <w:rPr>
                <w:color w:val="000000" w:themeColor="text1"/>
                <w:sz w:val="20"/>
                <w:szCs w:val="20"/>
              </w:rPr>
              <w:t xml:space="preserve"> – обществени обсъждания, консултативни съвети, участия в решения по </w:t>
            </w:r>
            <w:r w:rsidRPr="006106BC">
              <w:rPr>
                <w:color w:val="000000" w:themeColor="text1"/>
                <w:sz w:val="22"/>
                <w:szCs w:val="22"/>
              </w:rPr>
              <w:t>проекти и т.н.</w:t>
            </w:r>
          </w:p>
          <w:p w14:paraId="54DB3E96" w14:textId="367EBA2F" w:rsidR="006106BC" w:rsidRPr="006106BC" w:rsidRDefault="006106BC" w:rsidP="006106BC">
            <w:pPr>
              <w:spacing w:after="60"/>
              <w:ind w:right="-567"/>
              <w:jc w:val="both"/>
              <w:rPr>
                <w:sz w:val="22"/>
                <w:szCs w:val="22"/>
                <w:lang w:val="bg-BG"/>
              </w:rPr>
            </w:pPr>
            <w:r w:rsidRPr="006106BC">
              <w:rPr>
                <w:rFonts w:eastAsia="Calibri"/>
                <w:b/>
                <w:i/>
                <w:iCs/>
                <w:sz w:val="22"/>
                <w:szCs w:val="22"/>
              </w:rPr>
              <w:t>Прегледана документирана информация:</w:t>
            </w:r>
          </w:p>
          <w:p w14:paraId="6469E2FB" w14:textId="77777777" w:rsidR="006106BC" w:rsidRPr="006106BC" w:rsidRDefault="006106BC" w:rsidP="006106BC">
            <w:pPr>
              <w:pStyle w:val="ListParagraph"/>
              <w:numPr>
                <w:ilvl w:val="0"/>
                <w:numId w:val="6"/>
              </w:numPr>
              <w:spacing w:after="60" w:line="240" w:lineRule="auto"/>
              <w:ind w:right="36"/>
              <w:jc w:val="both"/>
              <w:rPr>
                <w:rFonts w:ascii="Times New Roman" w:hAnsi="Times New Roman" w:cs="Times New Roman"/>
              </w:rPr>
            </w:pPr>
            <w:r w:rsidRPr="006106BC">
              <w:rPr>
                <w:rFonts w:ascii="Times New Roman" w:eastAsia="Calibri" w:hAnsi="Times New Roman" w:cs="Times New Roman"/>
                <w:color w:val="00000A"/>
                <w:lang w:eastAsia="zh-CN"/>
              </w:rPr>
              <w:t xml:space="preserve">Доказателства за проведени обществени обсъждания на територията на община Джебел: </w:t>
            </w:r>
            <w:hyperlink r:id="rId14" w:history="1">
              <w:r w:rsidRPr="006106BC">
                <w:rPr>
                  <w:rStyle w:val="Hyperlink"/>
                  <w:rFonts w:ascii="Times New Roman" w:hAnsi="Times New Roman" w:cs="Times New Roman"/>
                  <w:b/>
                </w:rPr>
                <w:t>https://dzhebel.bg/%d0%bf%d1%80%d0%be%d1%83%d1%87%d0%b2%d0%b0%d0%bd%d0%b5-%d0%bd%d0%b0-%d0%be%d0%b1%d1%89%d0%b5%d1%81%d1%82%d0%b2%d0%b5%d0%bd%d0%be%d1%82%d0%be-%d0%bc%d0%bd%d0%b5%d0%bd%d0%b8%d0%b5-%d0%b2%d1%8a%d0%b2/</w:t>
              </w:r>
            </w:hyperlink>
            <w:r w:rsidRPr="006106BC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4A8DF22A" w14:textId="4D35ABC6" w:rsidR="006106BC" w:rsidRPr="006106BC" w:rsidRDefault="006106BC" w:rsidP="006106BC">
            <w:pPr>
              <w:pStyle w:val="ListParagraph"/>
              <w:numPr>
                <w:ilvl w:val="0"/>
                <w:numId w:val="6"/>
              </w:numPr>
              <w:spacing w:after="60" w:line="240" w:lineRule="auto"/>
              <w:ind w:right="36"/>
              <w:jc w:val="both"/>
              <w:rPr>
                <w:rStyle w:val="relative"/>
                <w:rFonts w:ascii="Times New Roman" w:hAnsi="Times New Roman" w:cs="Times New Roman"/>
              </w:rPr>
            </w:pPr>
            <w:r w:rsidRPr="006106BC">
              <w:t>П</w:t>
            </w:r>
            <w:r w:rsidRPr="006106BC">
              <w:rPr>
                <w:rFonts w:ascii="Times New Roman" w:hAnsi="Times New Roman" w:cs="Times New Roman"/>
              </w:rPr>
              <w:t xml:space="preserve">роекти на подзаконови актове: </w:t>
            </w:r>
            <w:hyperlink r:id="rId15" w:history="1">
              <w:r w:rsidRPr="006106BC">
                <w:rPr>
                  <w:rStyle w:val="Hyperlink"/>
                  <w:rFonts w:ascii="Times New Roman" w:hAnsi="Times New Roman" w:cs="Times New Roman"/>
                </w:rPr>
                <w:t>https://dzhebel.bg/proekti-na-podnormativni-aktove/</w:t>
              </w:r>
            </w:hyperlink>
          </w:p>
          <w:p w14:paraId="02A4D6AA" w14:textId="2E668A42" w:rsidR="007129E4" w:rsidRPr="00AC41AA" w:rsidRDefault="007129E4" w:rsidP="007129E4">
            <w:pPr>
              <w:pStyle w:val="NormalWeb"/>
              <w:numPr>
                <w:ilvl w:val="0"/>
                <w:numId w:val="7"/>
              </w:numPr>
              <w:rPr>
                <w:color w:val="000000" w:themeColor="text1"/>
                <w:sz w:val="20"/>
                <w:szCs w:val="20"/>
              </w:rPr>
            </w:pPr>
            <w:r w:rsidRPr="00AC41AA">
              <w:rPr>
                <w:rStyle w:val="relative"/>
                <w:color w:val="000000" w:themeColor="text1"/>
                <w:sz w:val="20"/>
                <w:szCs w:val="20"/>
              </w:rPr>
              <w:t>В стратегията на кмета Неджми Али (ДПС) за развитие на Джебел се посочва, че цел е:</w:t>
            </w:r>
          </w:p>
          <w:p w14:paraId="08CBF368" w14:textId="77777777" w:rsidR="007129E4" w:rsidRPr="00AC41AA" w:rsidRDefault="007129E4" w:rsidP="007129E4">
            <w:pPr>
              <w:pStyle w:val="NormalWeb"/>
              <w:ind w:left="720"/>
              <w:rPr>
                <w:color w:val="000000" w:themeColor="text1"/>
                <w:sz w:val="20"/>
                <w:szCs w:val="20"/>
              </w:rPr>
            </w:pPr>
            <w:r w:rsidRPr="00AC41AA">
              <w:rPr>
                <w:rStyle w:val="relative"/>
                <w:color w:val="000000" w:themeColor="text1"/>
                <w:sz w:val="20"/>
                <w:szCs w:val="20"/>
              </w:rPr>
              <w:t>„Създаване на условия за гражданско участие при разрешаване на обществените проблеми. Доближаване на услугите до потребителите при ефективен административен и граждански контрол.“</w:t>
            </w:r>
            <w:r w:rsidRPr="00AC41AA">
              <w:rPr>
                <w:color w:val="000000" w:themeColor="text1"/>
                <w:sz w:val="20"/>
                <w:szCs w:val="20"/>
              </w:rPr>
              <w:t xml:space="preserve"> </w:t>
            </w:r>
            <w:hyperlink r:id="rId16" w:tgtFrame="_blank" w:history="1">
              <w:r w:rsidRPr="00AC41AA">
                <w:rPr>
                  <w:rStyle w:val="max-w-full"/>
                  <w:color w:val="000000" w:themeColor="text1"/>
                  <w:sz w:val="20"/>
                  <w:szCs w:val="20"/>
                  <w:u w:val="single"/>
                </w:rPr>
                <w:t>old.dzhebelbg.com</w:t>
              </w:r>
              <w:r w:rsidRPr="00AC41AA">
                <w:rPr>
                  <w:rStyle w:val="-me-1"/>
                  <w:color w:val="000000" w:themeColor="text1"/>
                  <w:sz w:val="20"/>
                  <w:szCs w:val="20"/>
                  <w:u w:val="single"/>
                </w:rPr>
                <w:t>+15</w:t>
              </w:r>
              <w:r w:rsidRPr="00AC41AA">
                <w:rPr>
                  <w:rStyle w:val="max-w-full"/>
                  <w:color w:val="000000" w:themeColor="text1"/>
                  <w:sz w:val="20"/>
                  <w:szCs w:val="20"/>
                  <w:u w:val="single"/>
                </w:rPr>
                <w:t>epicenter.bg</w:t>
              </w:r>
              <w:r w:rsidRPr="00AC41AA">
                <w:rPr>
                  <w:rStyle w:val="-me-1"/>
                  <w:color w:val="000000" w:themeColor="text1"/>
                  <w:sz w:val="20"/>
                  <w:szCs w:val="20"/>
                  <w:u w:val="single"/>
                </w:rPr>
                <w:t>+15</w:t>
              </w:r>
              <w:r w:rsidRPr="00AC41AA">
                <w:rPr>
                  <w:rStyle w:val="max-w-full"/>
                  <w:color w:val="000000" w:themeColor="text1"/>
                  <w:sz w:val="20"/>
                  <w:szCs w:val="20"/>
                  <w:u w:val="single"/>
                </w:rPr>
                <w:t>dzhebel.bg</w:t>
              </w:r>
              <w:r w:rsidRPr="00AC41AA">
                <w:rPr>
                  <w:rStyle w:val="-me-1"/>
                  <w:color w:val="000000" w:themeColor="text1"/>
                  <w:sz w:val="20"/>
                  <w:szCs w:val="20"/>
                  <w:u w:val="single"/>
                </w:rPr>
                <w:t>+15</w:t>
              </w:r>
            </w:hyperlink>
          </w:p>
          <w:p w14:paraId="13458061" w14:textId="77777777" w:rsidR="007129E4" w:rsidRPr="00AC41AA" w:rsidRDefault="007129E4" w:rsidP="007129E4">
            <w:pPr>
              <w:pStyle w:val="NormalWeb"/>
              <w:numPr>
                <w:ilvl w:val="0"/>
                <w:numId w:val="7"/>
              </w:numPr>
              <w:rPr>
                <w:color w:val="000000" w:themeColor="text1"/>
                <w:sz w:val="20"/>
                <w:szCs w:val="20"/>
              </w:rPr>
            </w:pPr>
            <w:r w:rsidRPr="00AC41AA">
              <w:rPr>
                <w:rStyle w:val="relative"/>
                <w:color w:val="000000" w:themeColor="text1"/>
                <w:sz w:val="20"/>
                <w:szCs w:val="20"/>
              </w:rPr>
              <w:t>Общината реализира множество европейски проекти за социални и културни дейности (напр. „Укрепване на общинския капацитет“, „Грижа в дома“), които включват ниво на взаимодействие с гражданските групи и уязвими общности</w:t>
            </w:r>
            <w:r w:rsidRPr="00AC41AA">
              <w:rPr>
                <w:color w:val="000000" w:themeColor="text1"/>
                <w:sz w:val="20"/>
                <w:szCs w:val="20"/>
              </w:rPr>
              <w:t xml:space="preserve"> </w:t>
            </w:r>
            <w:hyperlink r:id="rId17" w:tgtFrame="_blank" w:history="1">
              <w:r w:rsidRPr="00AC41AA">
                <w:rPr>
                  <w:rStyle w:val="max-w-full"/>
                  <w:color w:val="000000" w:themeColor="text1"/>
                  <w:sz w:val="20"/>
                  <w:szCs w:val="20"/>
                  <w:u w:val="single"/>
                </w:rPr>
                <w:t>dzhebel.bg</w:t>
              </w:r>
              <w:r w:rsidRPr="00AC41AA">
                <w:rPr>
                  <w:rStyle w:val="-me-1"/>
                  <w:color w:val="000000" w:themeColor="text1"/>
                  <w:sz w:val="20"/>
                  <w:szCs w:val="20"/>
                  <w:u w:val="single"/>
                </w:rPr>
                <w:t>+1</w:t>
              </w:r>
              <w:r w:rsidRPr="00AC41AA">
                <w:rPr>
                  <w:rStyle w:val="max-w-full"/>
                  <w:color w:val="000000" w:themeColor="text1"/>
                  <w:sz w:val="20"/>
                  <w:szCs w:val="20"/>
                  <w:u w:val="single"/>
                </w:rPr>
                <w:t>dzhebel.bg</w:t>
              </w:r>
              <w:r w:rsidRPr="00AC41AA">
                <w:rPr>
                  <w:rStyle w:val="-me-1"/>
                  <w:color w:val="000000" w:themeColor="text1"/>
                  <w:sz w:val="20"/>
                  <w:szCs w:val="20"/>
                  <w:u w:val="single"/>
                </w:rPr>
                <w:t>+1</w:t>
              </w:r>
            </w:hyperlink>
            <w:r w:rsidRPr="00AC41AA">
              <w:rPr>
                <w:color w:val="000000" w:themeColor="text1"/>
                <w:sz w:val="20"/>
                <w:szCs w:val="20"/>
              </w:rPr>
              <w:t>.</w:t>
            </w:r>
          </w:p>
          <w:p w14:paraId="6F53F632" w14:textId="21F5E64C" w:rsidR="007129E4" w:rsidRPr="00AC41AA" w:rsidRDefault="007129E4" w:rsidP="007129E4">
            <w:pPr>
              <w:pStyle w:val="NormalWeb"/>
              <w:numPr>
                <w:ilvl w:val="0"/>
                <w:numId w:val="7"/>
              </w:numPr>
              <w:rPr>
                <w:color w:val="000000" w:themeColor="text1"/>
                <w:sz w:val="20"/>
                <w:szCs w:val="20"/>
              </w:rPr>
            </w:pPr>
            <w:r w:rsidRPr="00AC41AA">
              <w:rPr>
                <w:rStyle w:val="relative"/>
                <w:color w:val="000000" w:themeColor="text1"/>
                <w:sz w:val="20"/>
                <w:szCs w:val="20"/>
              </w:rPr>
              <w:t>Имаме данни за активни културни общностни дейности – празници, концерти, читалища с фолклорни формации, поддържащи връзка с жителите</w:t>
            </w:r>
            <w:r w:rsidRPr="00AC41AA">
              <w:rPr>
                <w:color w:val="000000" w:themeColor="text1"/>
                <w:sz w:val="20"/>
                <w:szCs w:val="20"/>
              </w:rPr>
              <w:t xml:space="preserve"> .</w:t>
            </w:r>
          </w:p>
          <w:p w14:paraId="0318BD33" w14:textId="114DD511" w:rsidR="007129E4" w:rsidRPr="00AC41AA" w:rsidRDefault="007129E4" w:rsidP="00EE781A">
            <w:pPr>
              <w:pStyle w:val="Heading2"/>
              <w:spacing w:befor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C41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Липсващи или неопровержими доказателства:</w:t>
            </w:r>
          </w:p>
          <w:p w14:paraId="671F09B1" w14:textId="77777777" w:rsidR="007129E4" w:rsidRPr="00AC41AA" w:rsidRDefault="007129E4" w:rsidP="00EE781A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/>
              <w:ind w:left="714" w:hanging="357"/>
              <w:rPr>
                <w:color w:val="000000" w:themeColor="text1"/>
                <w:sz w:val="20"/>
                <w:szCs w:val="20"/>
              </w:rPr>
            </w:pPr>
            <w:r w:rsidRPr="00AC41AA">
              <w:rPr>
                <w:rStyle w:val="Strong"/>
                <w:color w:val="000000" w:themeColor="text1"/>
                <w:sz w:val="20"/>
                <w:szCs w:val="20"/>
              </w:rPr>
              <w:t>Няма независими оценки</w:t>
            </w:r>
            <w:r w:rsidRPr="00AC41AA">
              <w:rPr>
                <w:color w:val="000000" w:themeColor="text1"/>
                <w:sz w:val="20"/>
                <w:szCs w:val="20"/>
              </w:rPr>
              <w:t xml:space="preserve"> — няма данни от НПО, медии или анализи, които директно да потвърждават как точно гражданското участие е „ясно дефинирано“ или систематично прилагано.</w:t>
            </w:r>
          </w:p>
          <w:p w14:paraId="2CC3C60A" w14:textId="77777777" w:rsidR="007129E4" w:rsidRPr="00AC41AA" w:rsidRDefault="007129E4" w:rsidP="007129E4">
            <w:pPr>
              <w:pStyle w:val="NormalWeb"/>
              <w:numPr>
                <w:ilvl w:val="0"/>
                <w:numId w:val="8"/>
              </w:numPr>
              <w:rPr>
                <w:color w:val="000000" w:themeColor="text1"/>
                <w:sz w:val="20"/>
                <w:szCs w:val="20"/>
              </w:rPr>
            </w:pPr>
            <w:r w:rsidRPr="00AC41AA">
              <w:rPr>
                <w:rStyle w:val="Strong"/>
                <w:color w:val="000000" w:themeColor="text1"/>
                <w:sz w:val="20"/>
                <w:szCs w:val="20"/>
              </w:rPr>
              <w:t>Няма информация за обществени обсъждания</w:t>
            </w:r>
            <w:r w:rsidRPr="00AC41AA">
              <w:rPr>
                <w:color w:val="000000" w:themeColor="text1"/>
                <w:sz w:val="20"/>
                <w:szCs w:val="20"/>
              </w:rPr>
              <w:t xml:space="preserve"> — не открих публичен график на регулярни обществени дебати, анкети или форуми, чрез които жителите да участват по прозрачен и редовен начин.</w:t>
            </w:r>
          </w:p>
          <w:p w14:paraId="6D9125FA" w14:textId="77777777" w:rsidR="007129E4" w:rsidRPr="00AC41AA" w:rsidRDefault="007129E4" w:rsidP="007129E4">
            <w:pPr>
              <w:pStyle w:val="NormalWeb"/>
              <w:numPr>
                <w:ilvl w:val="0"/>
                <w:numId w:val="8"/>
              </w:numPr>
              <w:rPr>
                <w:color w:val="000000" w:themeColor="text1"/>
                <w:sz w:val="20"/>
                <w:szCs w:val="20"/>
              </w:rPr>
            </w:pPr>
            <w:r w:rsidRPr="00AC41AA">
              <w:rPr>
                <w:rStyle w:val="Strong"/>
                <w:color w:val="000000" w:themeColor="text1"/>
                <w:sz w:val="20"/>
                <w:szCs w:val="20"/>
              </w:rPr>
              <w:t>Няма примери за граждански контрол</w:t>
            </w:r>
            <w:r w:rsidRPr="00AC41AA">
              <w:rPr>
                <w:color w:val="000000" w:themeColor="text1"/>
                <w:sz w:val="20"/>
                <w:szCs w:val="20"/>
              </w:rPr>
              <w:t xml:space="preserve"> – няма данни за случаи, в които граждани или НПО активно са участвали в мониторинг на дейности или публични услуги.</w:t>
            </w:r>
          </w:p>
          <w:p w14:paraId="66F0BE12" w14:textId="78B9B85B" w:rsidR="00862483" w:rsidRPr="006106BC" w:rsidRDefault="00862483" w:rsidP="00862483">
            <w:pPr>
              <w:pStyle w:val="Heading2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bg-BG"/>
              </w:rPr>
            </w:pPr>
            <w:r w:rsidRPr="006106BC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lastRenderedPageBreak/>
              <w:t>Обобщение</w:t>
            </w:r>
            <w:r w:rsidR="00EE781A" w:rsidRPr="006106BC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bg-BG"/>
              </w:rPr>
              <w:t>:</w:t>
            </w:r>
          </w:p>
          <w:p w14:paraId="1460A4F4" w14:textId="77777777" w:rsidR="00EE781A" w:rsidRPr="00AC41AA" w:rsidRDefault="00EE781A" w:rsidP="00EE781A">
            <w:pPr>
              <w:rPr>
                <w:color w:val="000000" w:themeColor="text1"/>
                <w:sz w:val="10"/>
                <w:szCs w:val="10"/>
                <w:lang w:val="bg-BG"/>
              </w:rPr>
            </w:pPr>
          </w:p>
          <w:tbl>
            <w:tblPr>
              <w:tblW w:w="9360" w:type="dxa"/>
              <w:tblCellSpacing w:w="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425"/>
              <w:gridCol w:w="4935"/>
            </w:tblGrid>
            <w:tr w:rsidR="00AC41AA" w:rsidRPr="00AC41AA" w14:paraId="53921AA8" w14:textId="77777777" w:rsidTr="00D135D9">
              <w:trPr>
                <w:tblHeader/>
                <w:tblCellSpacing w:w="15" w:type="dxa"/>
              </w:trPr>
              <w:tc>
                <w:tcPr>
                  <w:tcW w:w="4380" w:type="dxa"/>
                  <w:vAlign w:val="center"/>
                  <w:hideMark/>
                </w:tcPr>
                <w:p w14:paraId="3CB8B3DA" w14:textId="77777777" w:rsidR="00862483" w:rsidRPr="00AC41AA" w:rsidRDefault="00862483" w:rsidP="00862483">
                  <w:pPr>
                    <w:jc w:val="center"/>
                    <w:rPr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AC41AA">
                    <w:rPr>
                      <w:b/>
                      <w:bCs/>
                      <w:color w:val="000000" w:themeColor="text1"/>
                      <w:sz w:val="20"/>
                      <w:szCs w:val="20"/>
                    </w:rPr>
                    <w:t>Положителни маркери</w:t>
                  </w:r>
                </w:p>
              </w:tc>
              <w:tc>
                <w:tcPr>
                  <w:tcW w:w="4890" w:type="dxa"/>
                  <w:vAlign w:val="center"/>
                  <w:hideMark/>
                </w:tcPr>
                <w:p w14:paraId="14D89328" w14:textId="77777777" w:rsidR="00862483" w:rsidRPr="00AC41AA" w:rsidRDefault="00862483" w:rsidP="00862483">
                  <w:pPr>
                    <w:jc w:val="center"/>
                    <w:rPr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AC41AA">
                    <w:rPr>
                      <w:b/>
                      <w:bCs/>
                      <w:color w:val="000000" w:themeColor="text1"/>
                      <w:sz w:val="20"/>
                      <w:szCs w:val="20"/>
                    </w:rPr>
                    <w:t>Какво липсва</w:t>
                  </w:r>
                </w:p>
              </w:tc>
            </w:tr>
            <w:tr w:rsidR="00AC41AA" w:rsidRPr="00AC41AA" w14:paraId="18C62D1A" w14:textId="77777777" w:rsidTr="00D135D9">
              <w:trPr>
                <w:tblCellSpacing w:w="15" w:type="dxa"/>
              </w:trPr>
              <w:tc>
                <w:tcPr>
                  <w:tcW w:w="4380" w:type="dxa"/>
                  <w:vAlign w:val="center"/>
                  <w:hideMark/>
                </w:tcPr>
                <w:p w14:paraId="2715708E" w14:textId="77777777" w:rsidR="00862483" w:rsidRPr="00AC41AA" w:rsidRDefault="00862483" w:rsidP="00862483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  <w:r w:rsidRPr="00AC41AA">
                    <w:rPr>
                      <w:color w:val="000000" w:themeColor="text1"/>
                      <w:sz w:val="20"/>
                      <w:szCs w:val="20"/>
                    </w:rPr>
                    <w:t>Политика и проекти, подкрепящи гражданско участие</w:t>
                  </w:r>
                </w:p>
              </w:tc>
              <w:tc>
                <w:tcPr>
                  <w:tcW w:w="4890" w:type="dxa"/>
                  <w:vAlign w:val="center"/>
                  <w:hideMark/>
                </w:tcPr>
                <w:p w14:paraId="25567AEE" w14:textId="77777777" w:rsidR="00FC40B7" w:rsidRPr="00AC41AA" w:rsidRDefault="00862483" w:rsidP="00FC40B7">
                  <w:pPr>
                    <w:rPr>
                      <w:color w:val="000000" w:themeColor="text1"/>
                      <w:sz w:val="20"/>
                      <w:szCs w:val="20"/>
                      <w:lang w:val="bg-BG"/>
                    </w:rPr>
                  </w:pPr>
                  <w:r w:rsidRPr="00AC41AA">
                    <w:rPr>
                      <w:color w:val="000000" w:themeColor="text1"/>
                      <w:sz w:val="20"/>
                      <w:szCs w:val="20"/>
                    </w:rPr>
                    <w:t xml:space="preserve">Конкретни данни за механизми: форуми, заседания, </w:t>
                  </w:r>
                </w:p>
                <w:p w14:paraId="7C8BC309" w14:textId="2B277F97" w:rsidR="00862483" w:rsidRPr="00AC41AA" w:rsidRDefault="00862483" w:rsidP="00FC40B7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  <w:r w:rsidRPr="00AC41AA">
                    <w:rPr>
                      <w:color w:val="000000" w:themeColor="text1"/>
                      <w:sz w:val="20"/>
                      <w:szCs w:val="20"/>
                    </w:rPr>
                    <w:t>анкети</w:t>
                  </w:r>
                </w:p>
              </w:tc>
            </w:tr>
            <w:tr w:rsidR="00AC41AA" w:rsidRPr="00AC41AA" w14:paraId="0FC870A0" w14:textId="77777777" w:rsidTr="00D135D9">
              <w:trPr>
                <w:tblCellSpacing w:w="15" w:type="dxa"/>
              </w:trPr>
              <w:tc>
                <w:tcPr>
                  <w:tcW w:w="4380" w:type="dxa"/>
                  <w:vAlign w:val="center"/>
                  <w:hideMark/>
                </w:tcPr>
                <w:p w14:paraId="05BD099A" w14:textId="77777777" w:rsidR="00862483" w:rsidRPr="00AC41AA" w:rsidRDefault="00862483" w:rsidP="00862483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  <w:r w:rsidRPr="00AC41AA">
                    <w:rPr>
                      <w:color w:val="000000" w:themeColor="text1"/>
                      <w:sz w:val="20"/>
                      <w:szCs w:val="20"/>
                    </w:rPr>
                    <w:t>Културни и социални инициативи с жителско участие</w:t>
                  </w:r>
                </w:p>
              </w:tc>
              <w:tc>
                <w:tcPr>
                  <w:tcW w:w="4890" w:type="dxa"/>
                  <w:vAlign w:val="center"/>
                  <w:hideMark/>
                </w:tcPr>
                <w:p w14:paraId="5B70DA5D" w14:textId="77777777" w:rsidR="00FC40B7" w:rsidRPr="00AC41AA" w:rsidRDefault="00862483" w:rsidP="00862483">
                  <w:pPr>
                    <w:rPr>
                      <w:color w:val="000000" w:themeColor="text1"/>
                      <w:sz w:val="20"/>
                      <w:szCs w:val="20"/>
                      <w:lang w:val="bg-BG"/>
                    </w:rPr>
                  </w:pPr>
                  <w:r w:rsidRPr="00AC41AA">
                    <w:rPr>
                      <w:color w:val="000000" w:themeColor="text1"/>
                      <w:sz w:val="20"/>
                      <w:szCs w:val="20"/>
                    </w:rPr>
                    <w:t xml:space="preserve">Независими анализи или репортажи за граждански </w:t>
                  </w:r>
                </w:p>
                <w:p w14:paraId="4026138A" w14:textId="01B6C359" w:rsidR="00862483" w:rsidRPr="00AC41AA" w:rsidRDefault="00862483" w:rsidP="00862483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  <w:r w:rsidRPr="00AC41AA">
                    <w:rPr>
                      <w:color w:val="000000" w:themeColor="text1"/>
                      <w:sz w:val="20"/>
                      <w:szCs w:val="20"/>
                    </w:rPr>
                    <w:t>контрол</w:t>
                  </w:r>
                </w:p>
              </w:tc>
            </w:tr>
            <w:tr w:rsidR="00AC41AA" w:rsidRPr="00AC41AA" w14:paraId="2793D2ED" w14:textId="77777777" w:rsidTr="00D135D9">
              <w:trPr>
                <w:tblCellSpacing w:w="15" w:type="dxa"/>
              </w:trPr>
              <w:tc>
                <w:tcPr>
                  <w:tcW w:w="4380" w:type="dxa"/>
                  <w:vAlign w:val="center"/>
                  <w:hideMark/>
                </w:tcPr>
                <w:p w14:paraId="17955549" w14:textId="77777777" w:rsidR="00862483" w:rsidRPr="00AC41AA" w:rsidRDefault="00862483" w:rsidP="00862483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  <w:r w:rsidRPr="00AC41AA">
                    <w:rPr>
                      <w:color w:val="000000" w:themeColor="text1"/>
                      <w:sz w:val="20"/>
                      <w:szCs w:val="20"/>
                    </w:rPr>
                    <w:t>Инфраструктурни проекти с публични услуги</w:t>
                  </w:r>
                </w:p>
              </w:tc>
              <w:tc>
                <w:tcPr>
                  <w:tcW w:w="4890" w:type="dxa"/>
                  <w:vAlign w:val="center"/>
                  <w:hideMark/>
                </w:tcPr>
                <w:p w14:paraId="56F59CF9" w14:textId="77777777" w:rsidR="00862483" w:rsidRPr="00AC41AA" w:rsidRDefault="00862483" w:rsidP="00862483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  <w:r w:rsidRPr="00AC41AA">
                    <w:rPr>
                      <w:color w:val="000000" w:themeColor="text1"/>
                      <w:sz w:val="20"/>
                      <w:szCs w:val="20"/>
                    </w:rPr>
                    <w:t>Обществен календар на дискусии или активи</w:t>
                  </w:r>
                </w:p>
              </w:tc>
            </w:tr>
          </w:tbl>
          <w:p w14:paraId="19A3E815" w14:textId="168C0DF0" w:rsidR="004C62CE" w:rsidRPr="00AC41AA" w:rsidRDefault="004C62CE" w:rsidP="00862483">
            <w:pPr>
              <w:rPr>
                <w:rFonts w:eastAsia="Calibri"/>
                <w:color w:val="000000" w:themeColor="text1"/>
                <w:sz w:val="20"/>
                <w:szCs w:val="20"/>
                <w:lang w:val="bg-BG"/>
              </w:rPr>
            </w:pPr>
          </w:p>
        </w:tc>
        <w:tc>
          <w:tcPr>
            <w:tcW w:w="1545" w:type="dxa"/>
            <w:shd w:val="clear" w:color="auto" w:fill="FFFFFF" w:themeFill="background1"/>
          </w:tcPr>
          <w:p w14:paraId="400B1D49" w14:textId="04FE5EAF" w:rsidR="004C62CE" w:rsidRPr="00AC41AA" w:rsidRDefault="00192C95" w:rsidP="00E80A43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val="bg-BG"/>
              </w:rPr>
            </w:pPr>
            <w:r w:rsidRPr="00AC41AA">
              <w:rPr>
                <w:rFonts w:eastAsia="Calibri"/>
                <w:color w:val="000000" w:themeColor="text1"/>
                <w:sz w:val="20"/>
                <w:szCs w:val="20"/>
                <w:lang w:val="bg-BG"/>
              </w:rPr>
              <w:lastRenderedPageBreak/>
              <w:t>+</w:t>
            </w:r>
          </w:p>
        </w:tc>
      </w:tr>
      <w:tr w:rsidR="00AC41AA" w:rsidRPr="00AC41AA" w14:paraId="2D4EFECA" w14:textId="77777777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14:paraId="182061A7" w14:textId="77777777" w:rsidR="004C62CE" w:rsidRPr="00AC41AA" w:rsidRDefault="004C62CE" w:rsidP="00032CC9">
            <w:pPr>
              <w:jc w:val="both"/>
              <w:rPr>
                <w:rFonts w:eastAsia="Calibri"/>
                <w:b/>
                <w:iCs/>
                <w:color w:val="000000" w:themeColor="text1"/>
                <w:lang w:val="bg-BG"/>
              </w:rPr>
            </w:pPr>
            <w:r w:rsidRPr="00AC41AA">
              <w:rPr>
                <w:rFonts w:eastAsia="Calibri"/>
                <w:b/>
                <w:iCs/>
                <w:color w:val="000000" w:themeColor="text1"/>
                <w:lang w:val="bg-BG"/>
              </w:rPr>
              <w:t>ДЕЙНОСТ 3. Всички мъже и жени имат право на глас при вземането на решения или директно, или чрез легитимни посредници, които представляват техните интереси. Такова широко участие се изгражда върху принципите: свобода на изразяване, свобода на събиране и сдружаване.</w:t>
            </w:r>
          </w:p>
        </w:tc>
      </w:tr>
      <w:tr w:rsidR="00AC41AA" w:rsidRPr="00AC41AA" w14:paraId="7671C68A" w14:textId="77777777" w:rsidTr="00D135D9">
        <w:tc>
          <w:tcPr>
            <w:tcW w:w="2978" w:type="dxa"/>
            <w:shd w:val="clear" w:color="auto" w:fill="FFFFFF" w:themeFill="background1"/>
          </w:tcPr>
          <w:p w14:paraId="4A914AEC" w14:textId="77777777" w:rsidR="004C62CE" w:rsidRPr="00AC41AA" w:rsidRDefault="004C62CE" w:rsidP="00032CC9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/>
                <w:b/>
                <w:color w:val="000000" w:themeColor="text1"/>
                <w:lang w:val="bg-BG"/>
              </w:rPr>
            </w:pPr>
            <w:r w:rsidRPr="00AC41AA">
              <w:rPr>
                <w:rFonts w:eastAsia="Calibri"/>
                <w:b/>
                <w:color w:val="000000" w:themeColor="text1"/>
                <w:lang w:val="bg-BG"/>
              </w:rPr>
              <w:t>Индикатор 3.</w:t>
            </w:r>
            <w:r w:rsidRPr="00AC41AA">
              <w:rPr>
                <w:rFonts w:eastAsia="Calibri"/>
                <w:b/>
                <w:iCs/>
                <w:noProof/>
                <w:color w:val="000000" w:themeColor="text1"/>
                <w:lang w:val="bg-BG" w:eastAsia="bg-BG"/>
              </w:rPr>
              <w:t xml:space="preserve"> Общината прилага мерки за равнопоставено включване на гражданите в процеса на вземане на решения.</w:t>
            </w:r>
          </w:p>
        </w:tc>
        <w:tc>
          <w:tcPr>
            <w:tcW w:w="10064" w:type="dxa"/>
            <w:shd w:val="clear" w:color="auto" w:fill="FFFFFF" w:themeFill="background1"/>
          </w:tcPr>
          <w:p w14:paraId="70D3B08C" w14:textId="69F8D8DB" w:rsidR="004C62CE" w:rsidRPr="00AC41AA" w:rsidRDefault="00D135D9" w:rsidP="00D135D9">
            <w:pPr>
              <w:spacing w:after="60"/>
              <w:rPr>
                <w:color w:val="000000" w:themeColor="text1"/>
                <w:sz w:val="22"/>
                <w:szCs w:val="22"/>
                <w:lang w:val="bg-BG"/>
              </w:rPr>
            </w:pPr>
            <w:r w:rsidRPr="00AC41AA">
              <w:rPr>
                <w:b/>
                <w:bCs/>
                <w:color w:val="000000" w:themeColor="text1"/>
                <w:sz w:val="22"/>
                <w:szCs w:val="22"/>
                <w:lang w:val="bg-BG"/>
              </w:rPr>
              <w:t>Основни канали на в</w:t>
            </w:r>
            <w:r w:rsidRPr="00AC41AA">
              <w:rPr>
                <w:b/>
                <w:bCs/>
                <w:color w:val="000000" w:themeColor="text1"/>
                <w:sz w:val="22"/>
                <w:szCs w:val="22"/>
              </w:rPr>
              <w:t>заимодействие</w:t>
            </w:r>
            <w:r w:rsidRPr="00AC41AA">
              <w:rPr>
                <w:color w:val="000000" w:themeColor="text1"/>
                <w:sz w:val="22"/>
                <w:szCs w:val="22"/>
              </w:rPr>
              <w:t xml:space="preserve"> между общинската администрация и други представители на местни заинтересовани страни (бизнес, НПО и пр.)</w:t>
            </w:r>
            <w:r w:rsidRPr="00AC41AA">
              <w:rPr>
                <w:color w:val="000000" w:themeColor="text1"/>
                <w:sz w:val="22"/>
                <w:szCs w:val="22"/>
                <w:lang w:val="bg-BG"/>
              </w:rPr>
              <w:t>:</w:t>
            </w:r>
          </w:p>
          <w:p w14:paraId="77F524E6" w14:textId="1197B7F1" w:rsidR="00D135D9" w:rsidRPr="00AC41AA" w:rsidRDefault="00D135D9" w:rsidP="00722618">
            <w:pPr>
              <w:pStyle w:val="NormalWeb"/>
              <w:numPr>
                <w:ilvl w:val="0"/>
                <w:numId w:val="11"/>
              </w:numPr>
              <w:spacing w:before="0" w:beforeAutospacing="0" w:after="60" w:afterAutospacing="0"/>
              <w:jc w:val="both"/>
              <w:rPr>
                <w:color w:val="000000" w:themeColor="text1"/>
                <w:sz w:val="22"/>
                <w:szCs w:val="22"/>
              </w:rPr>
            </w:pPr>
            <w:r w:rsidRPr="00AC41AA">
              <w:rPr>
                <w:rStyle w:val="Strong"/>
                <w:b w:val="0"/>
                <w:bCs w:val="0"/>
                <w:color w:val="000000" w:themeColor="text1"/>
                <w:sz w:val="22"/>
                <w:szCs w:val="22"/>
              </w:rPr>
              <w:t>Общинска администрация Джебел</w:t>
            </w:r>
            <w:r w:rsidRPr="00AC41AA">
              <w:rPr>
                <w:color w:val="000000" w:themeColor="text1"/>
                <w:sz w:val="22"/>
                <w:szCs w:val="22"/>
              </w:rPr>
              <w:t xml:space="preserve"> (централно място)</w:t>
            </w:r>
            <w:r w:rsidRPr="00AC41AA">
              <w:rPr>
                <w:color w:val="000000" w:themeColor="text1"/>
                <w:sz w:val="22"/>
                <w:szCs w:val="22"/>
                <w:lang w:val="bg-BG"/>
              </w:rPr>
              <w:t xml:space="preserve"> - </w:t>
            </w:r>
            <w:r w:rsidRPr="00AC41AA">
              <w:rPr>
                <w:color w:val="000000" w:themeColor="text1"/>
                <w:sz w:val="22"/>
                <w:szCs w:val="22"/>
              </w:rPr>
              <w:t>Координира и насочва ресурсите, политиките и решенията.</w:t>
            </w:r>
          </w:p>
          <w:p w14:paraId="1AF6B5EE" w14:textId="44E4CDDA" w:rsidR="00D135D9" w:rsidRPr="00AC41AA" w:rsidRDefault="00D135D9" w:rsidP="00722618">
            <w:pPr>
              <w:pStyle w:val="NormalWeb"/>
              <w:numPr>
                <w:ilvl w:val="0"/>
                <w:numId w:val="11"/>
              </w:numPr>
              <w:spacing w:before="0" w:beforeAutospacing="0" w:after="60" w:afterAutospacing="0"/>
              <w:rPr>
                <w:color w:val="000000" w:themeColor="text1"/>
                <w:sz w:val="22"/>
                <w:szCs w:val="22"/>
              </w:rPr>
            </w:pPr>
            <w:r w:rsidRPr="00AC41AA">
              <w:rPr>
                <w:rStyle w:val="Strong"/>
                <w:b w:val="0"/>
                <w:bCs w:val="0"/>
                <w:color w:val="000000" w:themeColor="text1"/>
                <w:sz w:val="22"/>
                <w:szCs w:val="22"/>
              </w:rPr>
              <w:t>Бизнес общност</w:t>
            </w:r>
            <w:r w:rsidRPr="00AC41AA">
              <w:rPr>
                <w:color w:val="000000" w:themeColor="text1"/>
                <w:sz w:val="22"/>
                <w:szCs w:val="22"/>
              </w:rPr>
              <w:t>:</w:t>
            </w:r>
            <w:r w:rsidRPr="00AC41AA">
              <w:rPr>
                <w:color w:val="000000" w:themeColor="text1"/>
                <w:sz w:val="22"/>
                <w:szCs w:val="22"/>
                <w:lang w:val="bg-BG"/>
              </w:rPr>
              <w:t xml:space="preserve"> </w:t>
            </w:r>
            <w:r w:rsidRPr="00AC41AA">
              <w:rPr>
                <w:color w:val="000000" w:themeColor="text1"/>
                <w:sz w:val="22"/>
                <w:szCs w:val="22"/>
              </w:rPr>
              <w:t>Получава подкрепа чрез местни програми за икономическо развитие</w:t>
            </w:r>
            <w:r w:rsidRPr="00AC41AA">
              <w:rPr>
                <w:color w:val="000000" w:themeColor="text1"/>
                <w:sz w:val="22"/>
                <w:szCs w:val="22"/>
                <w:lang w:val="bg-BG"/>
              </w:rPr>
              <w:t xml:space="preserve"> и у</w:t>
            </w:r>
            <w:r w:rsidRPr="00AC41AA">
              <w:rPr>
                <w:color w:val="000000" w:themeColor="text1"/>
                <w:sz w:val="22"/>
                <w:szCs w:val="22"/>
              </w:rPr>
              <w:t>частва в обществени обсъждания и съвместни инициативи (напр. панаири, пазари, инфраструктура).</w:t>
            </w:r>
          </w:p>
          <w:p w14:paraId="67E7EDA9" w14:textId="70B5C52C" w:rsidR="00D135D9" w:rsidRPr="00AC41AA" w:rsidRDefault="00D135D9" w:rsidP="00722618">
            <w:pPr>
              <w:pStyle w:val="NormalWeb"/>
              <w:numPr>
                <w:ilvl w:val="0"/>
                <w:numId w:val="11"/>
              </w:numPr>
              <w:spacing w:before="0" w:beforeAutospacing="0" w:after="60" w:afterAutospacing="0"/>
              <w:rPr>
                <w:color w:val="000000" w:themeColor="text1"/>
                <w:sz w:val="22"/>
                <w:szCs w:val="22"/>
              </w:rPr>
            </w:pPr>
            <w:r w:rsidRPr="00AC41AA">
              <w:rPr>
                <w:rStyle w:val="Strong"/>
                <w:b w:val="0"/>
                <w:bCs w:val="0"/>
                <w:color w:val="000000" w:themeColor="text1"/>
                <w:sz w:val="22"/>
                <w:szCs w:val="22"/>
              </w:rPr>
              <w:t>Неправителствени организации (НПО)</w:t>
            </w:r>
            <w:r w:rsidRPr="00AC41AA">
              <w:rPr>
                <w:color w:val="000000" w:themeColor="text1"/>
                <w:sz w:val="22"/>
                <w:szCs w:val="22"/>
              </w:rPr>
              <w:t>:</w:t>
            </w:r>
            <w:r w:rsidRPr="00AC41AA">
              <w:rPr>
                <w:color w:val="000000" w:themeColor="text1"/>
                <w:sz w:val="22"/>
                <w:szCs w:val="22"/>
                <w:lang w:val="bg-BG"/>
              </w:rPr>
              <w:t xml:space="preserve"> р</w:t>
            </w:r>
            <w:r w:rsidRPr="00AC41AA">
              <w:rPr>
                <w:color w:val="000000" w:themeColor="text1"/>
                <w:sz w:val="22"/>
                <w:szCs w:val="22"/>
              </w:rPr>
              <w:t>аботят по социални проекти, екология, образование и младежки дейности.</w:t>
            </w:r>
            <w:r w:rsidRPr="00AC41AA">
              <w:rPr>
                <w:color w:val="000000" w:themeColor="text1"/>
                <w:sz w:val="22"/>
                <w:szCs w:val="22"/>
                <w:lang w:val="bg-BG"/>
              </w:rPr>
              <w:t xml:space="preserve"> </w:t>
            </w:r>
            <w:r w:rsidRPr="00AC41AA">
              <w:rPr>
                <w:color w:val="000000" w:themeColor="text1"/>
                <w:sz w:val="22"/>
                <w:szCs w:val="22"/>
              </w:rPr>
              <w:t>Със съдействие от общината по проектно финансиране (напр. европейски програми).</w:t>
            </w:r>
          </w:p>
          <w:p w14:paraId="747E98AA" w14:textId="2D337422" w:rsidR="00D135D9" w:rsidRPr="00AC41AA" w:rsidRDefault="00D135D9" w:rsidP="00722618">
            <w:pPr>
              <w:pStyle w:val="NormalWeb"/>
              <w:numPr>
                <w:ilvl w:val="0"/>
                <w:numId w:val="11"/>
              </w:numPr>
              <w:spacing w:before="0" w:beforeAutospacing="0" w:after="60" w:afterAutospacing="0"/>
              <w:rPr>
                <w:color w:val="000000" w:themeColor="text1"/>
                <w:sz w:val="22"/>
                <w:szCs w:val="22"/>
              </w:rPr>
            </w:pPr>
            <w:r w:rsidRPr="00AC41AA">
              <w:rPr>
                <w:rStyle w:val="Strong"/>
                <w:b w:val="0"/>
                <w:bCs w:val="0"/>
                <w:color w:val="000000" w:themeColor="text1"/>
                <w:sz w:val="22"/>
                <w:szCs w:val="22"/>
              </w:rPr>
              <w:t>Гражданско общество</w:t>
            </w:r>
            <w:r w:rsidRPr="00AC41AA">
              <w:rPr>
                <w:color w:val="000000" w:themeColor="text1"/>
                <w:sz w:val="22"/>
                <w:szCs w:val="22"/>
              </w:rPr>
              <w:t>:</w:t>
            </w:r>
            <w:r w:rsidRPr="00AC41AA">
              <w:rPr>
                <w:color w:val="000000" w:themeColor="text1"/>
                <w:sz w:val="22"/>
                <w:szCs w:val="22"/>
                <w:lang w:val="bg-BG"/>
              </w:rPr>
              <w:t xml:space="preserve"> п</w:t>
            </w:r>
            <w:r w:rsidRPr="00AC41AA">
              <w:rPr>
                <w:color w:val="000000" w:themeColor="text1"/>
                <w:sz w:val="22"/>
                <w:szCs w:val="22"/>
              </w:rPr>
              <w:t>редставено чрез обществени съвети, публични обсъждания, сигнали и предложения.</w:t>
            </w:r>
            <w:r w:rsidRPr="00AC41AA">
              <w:rPr>
                <w:color w:val="000000" w:themeColor="text1"/>
                <w:sz w:val="22"/>
                <w:szCs w:val="22"/>
                <w:lang w:val="bg-BG"/>
              </w:rPr>
              <w:t xml:space="preserve"> </w:t>
            </w:r>
            <w:r w:rsidRPr="00AC41AA">
              <w:rPr>
                <w:color w:val="000000" w:themeColor="text1"/>
                <w:sz w:val="22"/>
                <w:szCs w:val="22"/>
              </w:rPr>
              <w:t xml:space="preserve">Администрацията </w:t>
            </w:r>
            <w:r w:rsidRPr="00AC41AA">
              <w:rPr>
                <w:color w:val="000000" w:themeColor="text1"/>
                <w:sz w:val="22"/>
                <w:szCs w:val="22"/>
                <w:lang w:val="bg-BG"/>
              </w:rPr>
              <w:t xml:space="preserve">на община Джебел </w:t>
            </w:r>
            <w:r w:rsidRPr="00AC41AA">
              <w:rPr>
                <w:color w:val="000000" w:themeColor="text1"/>
                <w:sz w:val="22"/>
                <w:szCs w:val="22"/>
              </w:rPr>
              <w:t>поддържа комуникационни канали – уебсайт, гише за услуги, електронни жалби.</w:t>
            </w:r>
          </w:p>
          <w:p w14:paraId="13F35535" w14:textId="6EE55026" w:rsidR="00D135D9" w:rsidRPr="00AC41AA" w:rsidRDefault="00D135D9" w:rsidP="00722618">
            <w:pPr>
              <w:pStyle w:val="NormalWeb"/>
              <w:numPr>
                <w:ilvl w:val="0"/>
                <w:numId w:val="11"/>
              </w:numPr>
              <w:spacing w:before="0" w:beforeAutospacing="0" w:after="60" w:afterAutospacing="0"/>
              <w:jc w:val="both"/>
              <w:rPr>
                <w:color w:val="000000" w:themeColor="text1"/>
                <w:sz w:val="22"/>
                <w:szCs w:val="22"/>
              </w:rPr>
            </w:pPr>
            <w:r w:rsidRPr="00AC41AA">
              <w:rPr>
                <w:rStyle w:val="Strong"/>
                <w:b w:val="0"/>
                <w:bCs w:val="0"/>
                <w:color w:val="000000" w:themeColor="text1"/>
                <w:sz w:val="22"/>
                <w:szCs w:val="22"/>
              </w:rPr>
              <w:t>Образователни и културни институции</w:t>
            </w:r>
            <w:r w:rsidRPr="00AC41AA">
              <w:rPr>
                <w:color w:val="000000" w:themeColor="text1"/>
                <w:sz w:val="22"/>
                <w:szCs w:val="22"/>
              </w:rPr>
              <w:t>:</w:t>
            </w:r>
            <w:r w:rsidRPr="00AC41AA">
              <w:rPr>
                <w:color w:val="000000" w:themeColor="text1"/>
                <w:sz w:val="22"/>
                <w:szCs w:val="22"/>
                <w:lang w:val="bg-BG"/>
              </w:rPr>
              <w:t xml:space="preserve"> п</w:t>
            </w:r>
            <w:r w:rsidRPr="00AC41AA">
              <w:rPr>
                <w:color w:val="000000" w:themeColor="text1"/>
                <w:sz w:val="22"/>
                <w:szCs w:val="22"/>
              </w:rPr>
              <w:t>олучават финансиране и логистична подкрепа.</w:t>
            </w:r>
            <w:r w:rsidRPr="00AC41AA">
              <w:rPr>
                <w:color w:val="000000" w:themeColor="text1"/>
                <w:sz w:val="22"/>
                <w:szCs w:val="22"/>
                <w:lang w:val="bg-BG"/>
              </w:rPr>
              <w:t xml:space="preserve"> </w:t>
            </w:r>
            <w:r w:rsidRPr="00AC41AA">
              <w:rPr>
                <w:color w:val="000000" w:themeColor="text1"/>
                <w:sz w:val="22"/>
                <w:szCs w:val="22"/>
              </w:rPr>
              <w:t>Партнират в културни събития, местни празници, младежки политики.</w:t>
            </w:r>
          </w:p>
          <w:p w14:paraId="42654AE8" w14:textId="770CEDFE" w:rsidR="00D135D9" w:rsidRPr="00AC41AA" w:rsidRDefault="00D135D9" w:rsidP="00F11046">
            <w:pPr>
              <w:spacing w:after="60"/>
              <w:rPr>
                <w:rStyle w:val="Strong"/>
                <w:b w:val="0"/>
                <w:bCs w:val="0"/>
                <w:color w:val="000000" w:themeColor="text1"/>
                <w:sz w:val="22"/>
                <w:szCs w:val="22"/>
                <w:lang w:val="bg-BG"/>
              </w:rPr>
            </w:pPr>
            <w:r w:rsidRPr="00AC41AA">
              <w:rPr>
                <w:b/>
                <w:bCs/>
                <w:color w:val="000000" w:themeColor="text1"/>
                <w:sz w:val="22"/>
                <w:szCs w:val="22"/>
              </w:rPr>
              <w:t>Форми на сътрудничество</w:t>
            </w:r>
            <w:r w:rsidRPr="00AC41AA">
              <w:rPr>
                <w:color w:val="000000" w:themeColor="text1"/>
                <w:sz w:val="22"/>
                <w:szCs w:val="22"/>
                <w:lang w:val="bg-BG"/>
              </w:rPr>
              <w:t xml:space="preserve">: </w:t>
            </w:r>
            <w:r w:rsidRPr="00AC41AA">
              <w:rPr>
                <w:rStyle w:val="Strong"/>
                <w:b w:val="0"/>
                <w:bCs w:val="0"/>
                <w:color w:val="000000" w:themeColor="text1"/>
                <w:sz w:val="22"/>
                <w:szCs w:val="22"/>
              </w:rPr>
              <w:t>Публични консултации</w:t>
            </w:r>
            <w:r w:rsidRPr="00AC41AA">
              <w:rPr>
                <w:rStyle w:val="Strong"/>
                <w:b w:val="0"/>
                <w:bCs w:val="0"/>
                <w:color w:val="000000" w:themeColor="text1"/>
                <w:sz w:val="22"/>
                <w:szCs w:val="22"/>
                <w:lang w:val="bg-BG"/>
              </w:rPr>
              <w:t xml:space="preserve">; </w:t>
            </w:r>
            <w:r w:rsidRPr="00AC41AA">
              <w:rPr>
                <w:rStyle w:val="Strong"/>
                <w:b w:val="0"/>
                <w:bCs w:val="0"/>
                <w:color w:val="000000" w:themeColor="text1"/>
                <w:sz w:val="22"/>
                <w:szCs w:val="22"/>
              </w:rPr>
              <w:t>Партньорски проекти (публично-частни партньорства)</w:t>
            </w:r>
            <w:r w:rsidR="00F11046" w:rsidRPr="00AC41AA">
              <w:rPr>
                <w:rStyle w:val="Strong"/>
                <w:b w:val="0"/>
                <w:bCs w:val="0"/>
                <w:color w:val="000000" w:themeColor="text1"/>
                <w:sz w:val="22"/>
                <w:szCs w:val="22"/>
                <w:lang w:val="bg-BG"/>
              </w:rPr>
              <w:t xml:space="preserve">; </w:t>
            </w:r>
            <w:r w:rsidRPr="00AC41AA">
              <w:rPr>
                <w:rStyle w:val="Strong"/>
                <w:b w:val="0"/>
                <w:bCs w:val="0"/>
                <w:color w:val="000000" w:themeColor="text1"/>
                <w:sz w:val="22"/>
                <w:szCs w:val="22"/>
              </w:rPr>
              <w:t>Диалог чрез обществени съвети</w:t>
            </w:r>
            <w:r w:rsidR="00F11046" w:rsidRPr="00AC41AA">
              <w:rPr>
                <w:rStyle w:val="Strong"/>
                <w:b w:val="0"/>
                <w:bCs w:val="0"/>
                <w:color w:val="000000" w:themeColor="text1"/>
                <w:sz w:val="22"/>
                <w:szCs w:val="22"/>
                <w:lang w:val="bg-BG"/>
              </w:rPr>
              <w:t xml:space="preserve"> и </w:t>
            </w:r>
            <w:r w:rsidRPr="00AC41AA">
              <w:rPr>
                <w:rStyle w:val="Strong"/>
                <w:b w:val="0"/>
                <w:bCs w:val="0"/>
                <w:color w:val="000000" w:themeColor="text1"/>
                <w:sz w:val="22"/>
                <w:szCs w:val="22"/>
              </w:rPr>
              <w:t>Съвместно планиране (стратегии, планове за развитие)</w:t>
            </w:r>
          </w:p>
          <w:p w14:paraId="3367D80E" w14:textId="77777777" w:rsidR="00722618" w:rsidRPr="00AC41AA" w:rsidRDefault="00722618" w:rsidP="00722618">
            <w:pPr>
              <w:pStyle w:val="ListParagraph"/>
              <w:numPr>
                <w:ilvl w:val="0"/>
                <w:numId w:val="11"/>
              </w:numPr>
              <w:spacing w:after="60" w:line="240" w:lineRule="auto"/>
              <w:ind w:right="-567"/>
              <w:jc w:val="both"/>
              <w:rPr>
                <w:rFonts w:ascii="Times New Roman" w:hAnsi="Times New Roman" w:cs="Times New Roman"/>
                <w:color w:val="000000" w:themeColor="text1"/>
                <w:u w:val="single"/>
              </w:rPr>
            </w:pPr>
            <w:hyperlink r:id="rId18" w:history="1">
              <w:r w:rsidRPr="00AC41AA">
                <w:rPr>
                  <w:rStyle w:val="Hyperlink"/>
                  <w:rFonts w:ascii="Times New Roman" w:hAnsi="Times New Roman" w:cs="Times New Roman"/>
                  <w:color w:val="000000" w:themeColor="text1"/>
                </w:rPr>
                <w:t>https://dzhebel.bg/%d0%bf%d1%80%d0%be%d1%83%d1%87%d0%b2%d0%b0%d0%bd%d0%b5-%d0%bd%d0%b0-%d0%be%d0%b1%d1%89%d0%b5%d1%81%d1%82%d0%b2%d0%b5%d0%bd%d0%be%d1%82%d0%be-%d0%bc%d0%bd%d0%b5%d0%bd%d0%b8%d0%b5-%d0%b2%d1%8a%d0%b2/</w:t>
              </w:r>
            </w:hyperlink>
            <w:r w:rsidRPr="00AC41AA">
              <w:rPr>
                <w:rFonts w:ascii="Times New Roman" w:hAnsi="Times New Roman" w:cs="Times New Roman"/>
                <w:color w:val="000000" w:themeColor="text1"/>
              </w:rPr>
              <w:t xml:space="preserve">   </w:t>
            </w:r>
          </w:p>
          <w:p w14:paraId="31D8678E" w14:textId="77777777" w:rsidR="00722618" w:rsidRPr="00AC41AA" w:rsidRDefault="00722618" w:rsidP="00722618">
            <w:pPr>
              <w:pStyle w:val="ListParagraph"/>
              <w:numPr>
                <w:ilvl w:val="0"/>
                <w:numId w:val="11"/>
              </w:numPr>
              <w:spacing w:after="60" w:line="240" w:lineRule="auto"/>
              <w:ind w:right="-567"/>
              <w:jc w:val="both"/>
              <w:rPr>
                <w:rFonts w:ascii="Times New Roman" w:hAnsi="Times New Roman" w:cs="Times New Roman"/>
                <w:color w:val="000000" w:themeColor="text1"/>
                <w:u w:val="single"/>
              </w:rPr>
            </w:pPr>
            <w:r w:rsidRPr="00AC41AA">
              <w:rPr>
                <w:rFonts w:ascii="Times New Roman" w:hAnsi="Times New Roman" w:cs="Times New Roman"/>
                <w:color w:val="000000" w:themeColor="text1"/>
              </w:rPr>
              <w:t xml:space="preserve">Общинската администрация насърчава гражданите за участие в изборите - </w:t>
            </w:r>
            <w:hyperlink r:id="rId19" w:tgtFrame="_blank" w:history="1">
              <w:r w:rsidRPr="00AC41AA">
                <w:rPr>
                  <w:rStyle w:val="max-w-full"/>
                  <w:rFonts w:ascii="Times New Roman" w:hAnsi="Times New Roman" w:cs="Times New Roman"/>
                  <w:color w:val="000000" w:themeColor="text1"/>
                  <w:u w:val="single"/>
                </w:rPr>
                <w:t>oik0908.cik.bg</w:t>
              </w:r>
            </w:hyperlink>
            <w:r w:rsidRPr="00AC41A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14:paraId="785FDCB3" w14:textId="77777777" w:rsidR="00722618" w:rsidRPr="00AC41AA" w:rsidRDefault="00722618" w:rsidP="004D2DD3">
            <w:pPr>
              <w:pStyle w:val="NormalWeb"/>
              <w:numPr>
                <w:ilvl w:val="0"/>
                <w:numId w:val="11"/>
              </w:numPr>
              <w:spacing w:before="0" w:beforeAutospacing="0" w:after="60" w:afterAutospacing="0"/>
              <w:jc w:val="both"/>
              <w:rPr>
                <w:color w:val="000000" w:themeColor="text1"/>
                <w:sz w:val="22"/>
                <w:szCs w:val="22"/>
              </w:rPr>
            </w:pPr>
            <w:r w:rsidRPr="00AC41AA">
              <w:rPr>
                <w:color w:val="000000" w:themeColor="text1"/>
                <w:sz w:val="22"/>
                <w:szCs w:val="22"/>
              </w:rPr>
              <w:lastRenderedPageBreak/>
              <w:t xml:space="preserve">Проект “Укрепване на общинския капацитет в Община Джебел” - </w:t>
            </w:r>
            <w:r w:rsidRPr="00AC41AA">
              <w:rPr>
                <w:rStyle w:val="relative"/>
                <w:color w:val="000000" w:themeColor="text1"/>
                <w:sz w:val="22"/>
                <w:szCs w:val="22"/>
              </w:rPr>
              <w:t xml:space="preserve">финансиране по Програмата „Развитие на човешките ресурси“ (2021–2027). </w:t>
            </w:r>
            <w:r w:rsidRPr="00AC41AA">
              <w:rPr>
                <w:rStyle w:val="Strong"/>
                <w:color w:val="000000" w:themeColor="text1"/>
                <w:sz w:val="22"/>
                <w:szCs w:val="22"/>
              </w:rPr>
              <w:t>Цел</w:t>
            </w:r>
            <w:r w:rsidRPr="00AC41AA">
              <w:rPr>
                <w:rStyle w:val="relative"/>
                <w:color w:val="000000" w:themeColor="text1"/>
                <w:sz w:val="22"/>
                <w:szCs w:val="22"/>
              </w:rPr>
              <w:t xml:space="preserve">: Подобряване на социалните услуги, особено в сферата на хора с увреждания, лична помощ и социални услуги. </w:t>
            </w:r>
            <w:r w:rsidRPr="00AC41AA">
              <w:rPr>
                <w:rStyle w:val="Strong"/>
                <w:color w:val="000000" w:themeColor="text1"/>
                <w:sz w:val="22"/>
                <w:szCs w:val="22"/>
              </w:rPr>
              <w:t>Финансова рамка</w:t>
            </w:r>
            <w:r w:rsidRPr="00AC41AA">
              <w:rPr>
                <w:rStyle w:val="relative"/>
                <w:color w:val="000000" w:themeColor="text1"/>
                <w:sz w:val="22"/>
                <w:szCs w:val="22"/>
              </w:rPr>
              <w:t>: 40 281 лв; продължителност – 15 месеца (01.06.2023–01.09.2024)</w:t>
            </w:r>
            <w:r w:rsidRPr="00AC41AA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20" w:tgtFrame="_blank" w:history="1">
              <w:r w:rsidRPr="00AC41AA">
                <w:rPr>
                  <w:rStyle w:val="max-w-full"/>
                  <w:color w:val="000000" w:themeColor="text1"/>
                  <w:sz w:val="22"/>
                  <w:szCs w:val="22"/>
                  <w:u w:val="single"/>
                </w:rPr>
                <w:t>reddit.com</w:t>
              </w:r>
              <w:r w:rsidRPr="00AC41AA">
                <w:rPr>
                  <w:rStyle w:val="-me-1"/>
                  <w:color w:val="000000" w:themeColor="text1"/>
                  <w:sz w:val="22"/>
                  <w:szCs w:val="22"/>
                  <w:u w:val="single"/>
                </w:rPr>
                <w:t>+11</w:t>
              </w:r>
              <w:r w:rsidRPr="00AC41AA">
                <w:rPr>
                  <w:rStyle w:val="max-w-full"/>
                  <w:color w:val="000000" w:themeColor="text1"/>
                  <w:sz w:val="22"/>
                  <w:szCs w:val="22"/>
                  <w:u w:val="single"/>
                </w:rPr>
                <w:t>dzhebel.bg</w:t>
              </w:r>
              <w:r w:rsidRPr="00AC41AA">
                <w:rPr>
                  <w:rStyle w:val="-me-1"/>
                  <w:color w:val="000000" w:themeColor="text1"/>
                  <w:sz w:val="22"/>
                  <w:szCs w:val="22"/>
                  <w:u w:val="single"/>
                </w:rPr>
                <w:t>+11</w:t>
              </w:r>
            </w:hyperlink>
            <w:r w:rsidRPr="00AC41AA">
              <w:rPr>
                <w:rStyle w:val="ms-1"/>
                <w:color w:val="000000" w:themeColor="text1"/>
                <w:sz w:val="22"/>
                <w:szCs w:val="22"/>
              </w:rPr>
              <w:t xml:space="preserve"> - т</w:t>
            </w:r>
            <w:r w:rsidRPr="00AC41AA">
              <w:rPr>
                <w:color w:val="000000" w:themeColor="text1"/>
                <w:sz w:val="22"/>
                <w:szCs w:val="22"/>
              </w:rPr>
              <w:t>ози проект включва взаимодействие с НПО и гражданските организации, като чрез него администрацията разшири своите възможности за качество на социалните услуги.</w:t>
            </w:r>
          </w:p>
          <w:p w14:paraId="10A2BEEF" w14:textId="77777777" w:rsidR="00722618" w:rsidRPr="00AC41AA" w:rsidRDefault="00722618" w:rsidP="004D2DD3">
            <w:pPr>
              <w:pStyle w:val="NormalWeb"/>
              <w:numPr>
                <w:ilvl w:val="0"/>
                <w:numId w:val="11"/>
              </w:numPr>
              <w:spacing w:before="0" w:beforeAutospacing="0" w:after="60" w:afterAutospacing="0"/>
              <w:jc w:val="both"/>
              <w:rPr>
                <w:color w:val="000000" w:themeColor="text1"/>
                <w:sz w:val="22"/>
                <w:szCs w:val="22"/>
              </w:rPr>
            </w:pPr>
            <w:r w:rsidRPr="00AC41AA">
              <w:rPr>
                <w:color w:val="000000" w:themeColor="text1"/>
                <w:sz w:val="22"/>
                <w:szCs w:val="22"/>
              </w:rPr>
              <w:t xml:space="preserve">Проект за енергийно ефективно улично осветление - </w:t>
            </w:r>
            <w:r w:rsidRPr="00AC41AA">
              <w:rPr>
                <w:rStyle w:val="Strong"/>
                <w:color w:val="000000" w:themeColor="text1"/>
                <w:sz w:val="22"/>
                <w:szCs w:val="22"/>
              </w:rPr>
              <w:t>Съвместно изпълнение</w:t>
            </w:r>
            <w:r w:rsidRPr="00AC41AA">
              <w:rPr>
                <w:rStyle w:val="relative"/>
                <w:color w:val="000000" w:themeColor="text1"/>
                <w:sz w:val="22"/>
                <w:szCs w:val="22"/>
              </w:rPr>
              <w:t>: Община + Министерство на енергетиката + местни фирми/експерти. По Механизма за възстановяване и устойчивост – около 153 000 лв.</w:t>
            </w:r>
            <w:r w:rsidRPr="00AC41AA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21" w:tgtFrame="_blank" w:history="1">
              <w:r w:rsidRPr="00AC41AA">
                <w:rPr>
                  <w:rStyle w:val="max-w-full"/>
                  <w:color w:val="000000" w:themeColor="text1"/>
                  <w:sz w:val="22"/>
                  <w:szCs w:val="22"/>
                  <w:u w:val="single"/>
                </w:rPr>
                <w:t>bta.bg</w:t>
              </w:r>
            </w:hyperlink>
            <w:r w:rsidRPr="00AC41AA">
              <w:rPr>
                <w:color w:val="000000" w:themeColor="text1"/>
                <w:sz w:val="22"/>
                <w:szCs w:val="22"/>
              </w:rPr>
              <w:t xml:space="preserve">. </w:t>
            </w:r>
            <w:r w:rsidRPr="00AC41AA">
              <w:rPr>
                <w:rStyle w:val="Strong"/>
                <w:color w:val="000000" w:themeColor="text1"/>
                <w:sz w:val="22"/>
                <w:szCs w:val="22"/>
              </w:rPr>
              <w:t>Дейности</w:t>
            </w:r>
            <w:r w:rsidRPr="00AC41AA">
              <w:rPr>
                <w:rStyle w:val="relative"/>
                <w:color w:val="000000" w:themeColor="text1"/>
                <w:sz w:val="22"/>
                <w:szCs w:val="22"/>
              </w:rPr>
              <w:t xml:space="preserve">: Подмяна/модернизиране на системата за улично осветление. </w:t>
            </w:r>
            <w:r w:rsidRPr="00AC41AA">
              <w:rPr>
                <w:rStyle w:val="Strong"/>
                <w:color w:val="000000" w:themeColor="text1"/>
                <w:sz w:val="22"/>
                <w:szCs w:val="22"/>
              </w:rPr>
              <w:t>Проследяване</w:t>
            </w:r>
            <w:r w:rsidRPr="00AC41AA">
              <w:rPr>
                <w:rStyle w:val="relative"/>
                <w:color w:val="000000" w:themeColor="text1"/>
                <w:sz w:val="22"/>
                <w:szCs w:val="22"/>
              </w:rPr>
              <w:t xml:space="preserve">: Обещава се период на прозрачност и отчетност за отговорно управление – включително гореща линия към гражданите. </w:t>
            </w:r>
            <w:r w:rsidRPr="00AC41AA">
              <w:rPr>
                <w:rStyle w:val="Emphasis"/>
                <w:color w:val="000000" w:themeColor="text1"/>
                <w:sz w:val="22"/>
                <w:szCs w:val="22"/>
              </w:rPr>
              <w:t>С този проект бизнес представители участват чрез обществени поръчки и изпълнение, а гражданите печелят екологичен ефект и по-ниски разходи</w:t>
            </w:r>
          </w:p>
          <w:p w14:paraId="4E838CB2" w14:textId="77777777" w:rsidR="00722618" w:rsidRPr="00AC41AA" w:rsidRDefault="00722618" w:rsidP="004D2DD3">
            <w:pPr>
              <w:pStyle w:val="NormalWeb"/>
              <w:numPr>
                <w:ilvl w:val="0"/>
                <w:numId w:val="11"/>
              </w:numPr>
              <w:spacing w:before="0" w:beforeAutospacing="0" w:after="60" w:afterAutospacing="0"/>
              <w:jc w:val="both"/>
              <w:rPr>
                <w:rStyle w:val="Emphasis"/>
                <w:color w:val="000000" w:themeColor="text1"/>
                <w:sz w:val="22"/>
                <w:szCs w:val="22"/>
              </w:rPr>
            </w:pPr>
            <w:r w:rsidRPr="00AC41AA">
              <w:rPr>
                <w:color w:val="000000" w:themeColor="text1"/>
                <w:sz w:val="22"/>
                <w:szCs w:val="22"/>
              </w:rPr>
              <w:t xml:space="preserve">Учредяване на Местна инициативна група (МИГ) „Джебел–Кърджали“ - </w:t>
            </w:r>
            <w:r w:rsidRPr="00AC41AA">
              <w:rPr>
                <w:rStyle w:val="Strong"/>
                <w:color w:val="000000" w:themeColor="text1"/>
                <w:sz w:val="22"/>
                <w:szCs w:val="22"/>
              </w:rPr>
              <w:t>Инициатора</w:t>
            </w:r>
            <w:r w:rsidRPr="00AC41AA">
              <w:rPr>
                <w:rStyle w:val="relative"/>
                <w:color w:val="000000" w:themeColor="text1"/>
                <w:sz w:val="22"/>
                <w:szCs w:val="22"/>
              </w:rPr>
              <w:t xml:space="preserve">: Община + представители на НПО, бизнес, граждани от две общини. </w:t>
            </w:r>
            <w:r w:rsidRPr="00AC41AA">
              <w:rPr>
                <w:rStyle w:val="Strong"/>
                <w:color w:val="000000" w:themeColor="text1"/>
                <w:sz w:val="22"/>
                <w:szCs w:val="22"/>
              </w:rPr>
              <w:t>Цел</w:t>
            </w:r>
            <w:r w:rsidRPr="00AC41AA">
              <w:rPr>
                <w:rStyle w:val="relative"/>
                <w:color w:val="000000" w:themeColor="text1"/>
                <w:sz w:val="22"/>
                <w:szCs w:val="22"/>
              </w:rPr>
              <w:t>: Прилагане на стратегия за водено от общностите местно развитие (2023–2027), фокус върху земеделието и селските райони. Обществено обсъждане → Учредително събрание на 07.02.2024, в зала „Еделвайс“ – Джебел</w:t>
            </w:r>
            <w:r w:rsidRPr="00AC41AA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22" w:tgtFrame="_blank" w:history="1">
              <w:r w:rsidRPr="00AC41AA">
                <w:rPr>
                  <w:rStyle w:val="max-w-full"/>
                  <w:color w:val="000000" w:themeColor="text1"/>
                  <w:sz w:val="22"/>
                  <w:szCs w:val="22"/>
                  <w:u w:val="single"/>
                </w:rPr>
                <w:t>bta.bg</w:t>
              </w:r>
            </w:hyperlink>
            <w:hyperlink r:id="rId23" w:tgtFrame="_blank" w:history="1">
              <w:r w:rsidRPr="00AC41AA">
                <w:rPr>
                  <w:rStyle w:val="max-w-full"/>
                  <w:color w:val="000000" w:themeColor="text1"/>
                  <w:sz w:val="22"/>
                  <w:szCs w:val="22"/>
                  <w:u w:val="single"/>
                </w:rPr>
                <w:t>delnik.bg</w:t>
              </w:r>
              <w:r w:rsidRPr="00AC41AA">
                <w:rPr>
                  <w:rStyle w:val="-me-1"/>
                  <w:color w:val="000000" w:themeColor="text1"/>
                  <w:sz w:val="22"/>
                  <w:szCs w:val="22"/>
                  <w:u w:val="single"/>
                </w:rPr>
                <w:t>+2</w:t>
              </w:r>
              <w:r w:rsidRPr="00AC41AA">
                <w:rPr>
                  <w:rStyle w:val="max-w-full"/>
                  <w:color w:val="000000" w:themeColor="text1"/>
                  <w:sz w:val="22"/>
                  <w:szCs w:val="22"/>
                  <w:u w:val="single"/>
                </w:rPr>
                <w:t>dzhebel.bg</w:t>
              </w:r>
              <w:r w:rsidRPr="00AC41AA">
                <w:rPr>
                  <w:rStyle w:val="-me-1"/>
                  <w:color w:val="000000" w:themeColor="text1"/>
                  <w:sz w:val="22"/>
                  <w:szCs w:val="22"/>
                  <w:u w:val="single"/>
                </w:rPr>
                <w:t>+2</w:t>
              </w:r>
              <w:r w:rsidRPr="00AC41AA">
                <w:rPr>
                  <w:rStyle w:val="max-w-full"/>
                  <w:color w:val="000000" w:themeColor="text1"/>
                  <w:sz w:val="22"/>
                  <w:szCs w:val="22"/>
                  <w:u w:val="single"/>
                </w:rPr>
                <w:t>dzhebel.bg</w:t>
              </w:r>
              <w:r w:rsidRPr="00AC41AA">
                <w:rPr>
                  <w:rStyle w:val="-me-1"/>
                  <w:color w:val="000000" w:themeColor="text1"/>
                  <w:sz w:val="22"/>
                  <w:szCs w:val="22"/>
                  <w:u w:val="single"/>
                </w:rPr>
                <w:t>+2</w:t>
              </w:r>
            </w:hyperlink>
            <w:r w:rsidRPr="00AC41AA">
              <w:rPr>
                <w:color w:val="000000" w:themeColor="text1"/>
                <w:sz w:val="22"/>
                <w:szCs w:val="22"/>
              </w:rPr>
              <w:t xml:space="preserve">. </w:t>
            </w:r>
            <w:r w:rsidRPr="00AC41AA">
              <w:rPr>
                <w:rStyle w:val="relative"/>
                <w:color w:val="000000" w:themeColor="text1"/>
                <w:sz w:val="22"/>
                <w:szCs w:val="22"/>
              </w:rPr>
              <w:t xml:space="preserve">Това е платформа, където бизнес, НПО и граждани участват в стратегическо планиране и достъп до европейско финансиране. </w:t>
            </w:r>
            <w:r w:rsidRPr="00AC41AA">
              <w:rPr>
                <w:rStyle w:val="Emphasis"/>
                <w:rFonts w:eastAsiaTheme="majorEastAsia"/>
                <w:color w:val="000000" w:themeColor="text1"/>
                <w:sz w:val="22"/>
                <w:szCs w:val="22"/>
              </w:rPr>
              <w:t>МИГ е отличен пример за децентрализиран диалог и практическа координация между всички групи на местното общество.</w:t>
            </w:r>
          </w:p>
          <w:p w14:paraId="27B97982" w14:textId="77777777" w:rsidR="00722618" w:rsidRPr="00AC41AA" w:rsidRDefault="00722618" w:rsidP="004D2DD3">
            <w:pPr>
              <w:pStyle w:val="NormalWeb"/>
              <w:numPr>
                <w:ilvl w:val="0"/>
                <w:numId w:val="11"/>
              </w:numPr>
              <w:spacing w:before="0" w:beforeAutospacing="0" w:after="60" w:afterAutospacing="0"/>
              <w:jc w:val="both"/>
              <w:rPr>
                <w:color w:val="000000" w:themeColor="text1"/>
                <w:sz w:val="22"/>
                <w:szCs w:val="22"/>
              </w:rPr>
            </w:pPr>
            <w:r w:rsidRPr="00AC41AA">
              <w:rPr>
                <w:color w:val="000000" w:themeColor="text1"/>
                <w:sz w:val="22"/>
                <w:szCs w:val="22"/>
              </w:rPr>
              <w:t xml:space="preserve">Културна инициатива: Международен ден на майчиния език (21.02.2025) - </w:t>
            </w:r>
            <w:r w:rsidRPr="00AC41AA">
              <w:rPr>
                <w:rStyle w:val="Strong"/>
                <w:color w:val="000000" w:themeColor="text1"/>
                <w:sz w:val="22"/>
                <w:szCs w:val="22"/>
              </w:rPr>
              <w:t>Организатори</w:t>
            </w:r>
            <w:r w:rsidRPr="00AC41AA">
              <w:rPr>
                <w:rStyle w:val="relative"/>
                <w:color w:val="000000" w:themeColor="text1"/>
                <w:sz w:val="22"/>
                <w:szCs w:val="22"/>
              </w:rPr>
              <w:t xml:space="preserve">: Община Джебел, Ген. консулство на Турция в Пловдив, НПО, културни дружества. </w:t>
            </w:r>
            <w:r w:rsidRPr="00AC41AA">
              <w:rPr>
                <w:rStyle w:val="Strong"/>
                <w:color w:val="000000" w:themeColor="text1"/>
                <w:sz w:val="22"/>
                <w:szCs w:val="22"/>
              </w:rPr>
              <w:t>Участници</w:t>
            </w:r>
            <w:r w:rsidRPr="00AC41AA">
              <w:rPr>
                <w:rStyle w:val="relative"/>
                <w:color w:val="000000" w:themeColor="text1"/>
                <w:sz w:val="22"/>
                <w:szCs w:val="22"/>
              </w:rPr>
              <w:t>: Турската театрална група „Рафадан Тайфа“ (популярна сред децата), представители на администрация и дипломати</w:t>
            </w:r>
            <w:r w:rsidRPr="00AC41AA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24" w:tgtFrame="_blank" w:history="1">
              <w:r w:rsidRPr="00AC41AA">
                <w:rPr>
                  <w:rStyle w:val="max-w-full"/>
                  <w:color w:val="000000" w:themeColor="text1"/>
                  <w:sz w:val="22"/>
                  <w:szCs w:val="22"/>
                  <w:u w:val="single"/>
                </w:rPr>
                <w:t>reddit.com</w:t>
              </w:r>
              <w:r w:rsidRPr="00AC41AA">
                <w:rPr>
                  <w:rStyle w:val="-me-1"/>
                  <w:color w:val="000000" w:themeColor="text1"/>
                  <w:sz w:val="22"/>
                  <w:szCs w:val="22"/>
                  <w:u w:val="single"/>
                </w:rPr>
                <w:t>+15</w:t>
              </w:r>
              <w:r w:rsidRPr="00AC41AA">
                <w:rPr>
                  <w:rStyle w:val="max-w-full"/>
                  <w:color w:val="000000" w:themeColor="text1"/>
                  <w:sz w:val="22"/>
                  <w:szCs w:val="22"/>
                  <w:u w:val="single"/>
                </w:rPr>
                <w:t>dzhebel.bg</w:t>
              </w:r>
              <w:r w:rsidRPr="00AC41AA">
                <w:rPr>
                  <w:rStyle w:val="-me-1"/>
                  <w:color w:val="000000" w:themeColor="text1"/>
                  <w:sz w:val="22"/>
                  <w:szCs w:val="22"/>
                  <w:u w:val="single"/>
                </w:rPr>
                <w:t>+15</w:t>
              </w:r>
              <w:r w:rsidRPr="00AC41AA">
                <w:rPr>
                  <w:rStyle w:val="max-w-full"/>
                  <w:color w:val="000000" w:themeColor="text1"/>
                  <w:sz w:val="22"/>
                  <w:szCs w:val="22"/>
                  <w:u w:val="single"/>
                </w:rPr>
                <w:t>dzhebel.bg</w:t>
              </w:r>
              <w:r w:rsidRPr="00AC41AA">
                <w:rPr>
                  <w:rStyle w:val="-me-1"/>
                  <w:color w:val="000000" w:themeColor="text1"/>
                  <w:sz w:val="22"/>
                  <w:szCs w:val="22"/>
                  <w:u w:val="single"/>
                </w:rPr>
                <w:t>+15</w:t>
              </w:r>
            </w:hyperlink>
            <w:r w:rsidRPr="00AC41AA">
              <w:rPr>
                <w:color w:val="000000" w:themeColor="text1"/>
                <w:sz w:val="22"/>
                <w:szCs w:val="22"/>
              </w:rPr>
              <w:t xml:space="preserve">. </w:t>
            </w:r>
            <w:r w:rsidRPr="00AC41AA">
              <w:rPr>
                <w:rStyle w:val="Strong"/>
                <w:color w:val="000000" w:themeColor="text1"/>
                <w:sz w:val="22"/>
                <w:szCs w:val="22"/>
              </w:rPr>
              <w:t>Резултат</w:t>
            </w:r>
            <w:r w:rsidRPr="00AC41AA">
              <w:rPr>
                <w:color w:val="000000" w:themeColor="text1"/>
                <w:sz w:val="22"/>
                <w:szCs w:val="22"/>
              </w:rPr>
              <w:t xml:space="preserve">: Богата културна програма, подкрепяща езиково и междукултурно сътрудничество, образователна стойност и обществена ангажираност. </w:t>
            </w:r>
            <w:r w:rsidRPr="00AC41AA">
              <w:rPr>
                <w:rStyle w:val="Emphasis"/>
                <w:rFonts w:eastAsiaTheme="majorEastAsia"/>
                <w:color w:val="000000" w:themeColor="text1"/>
                <w:sz w:val="22"/>
                <w:szCs w:val="22"/>
              </w:rPr>
              <w:t>Тази инициатива е пример как администрацията е медиатор между културни организации, дипломати и гражданите – с цел общностно обогатяване.</w:t>
            </w:r>
          </w:p>
          <w:p w14:paraId="5F7CB8F9" w14:textId="1E85B91D" w:rsidR="00D135D9" w:rsidRPr="00AC41AA" w:rsidRDefault="00722618" w:rsidP="004D2DD3">
            <w:pPr>
              <w:spacing w:after="60"/>
              <w:jc w:val="both"/>
              <w:rPr>
                <w:color w:val="000000" w:themeColor="text1"/>
                <w:sz w:val="22"/>
                <w:szCs w:val="22"/>
                <w:u w:val="single"/>
                <w:lang w:val="bg-BG"/>
              </w:rPr>
            </w:pPr>
            <w:r w:rsidRPr="00AC41AA">
              <w:rPr>
                <w:rStyle w:val="Strong"/>
                <w:color w:val="000000" w:themeColor="text1"/>
              </w:rPr>
              <w:t>Общината</w:t>
            </w:r>
            <w:r w:rsidRPr="00AC41AA">
              <w:rPr>
                <w:color w:val="000000" w:themeColor="text1"/>
                <w:sz w:val="22"/>
                <w:szCs w:val="22"/>
              </w:rPr>
              <w:t xml:space="preserve"> показва ясен ангажимент към мултисекторно управление, включващо НПО, бизнес, култура и гражданско общество.</w:t>
            </w:r>
          </w:p>
          <w:p w14:paraId="42F41AC6" w14:textId="6F389D3B" w:rsidR="00D135D9" w:rsidRPr="00AC41AA" w:rsidRDefault="00D135D9" w:rsidP="00D135D9">
            <w:pPr>
              <w:rPr>
                <w:rFonts w:eastAsia="Calibri"/>
                <w:color w:val="000000" w:themeColor="text1"/>
                <w:sz w:val="10"/>
                <w:szCs w:val="10"/>
                <w:lang w:val="bg-BG"/>
              </w:rPr>
            </w:pPr>
          </w:p>
        </w:tc>
        <w:tc>
          <w:tcPr>
            <w:tcW w:w="1545" w:type="dxa"/>
            <w:shd w:val="clear" w:color="auto" w:fill="FFFFFF" w:themeFill="background1"/>
          </w:tcPr>
          <w:p w14:paraId="29B3EC02" w14:textId="30465A01" w:rsidR="004C62CE" w:rsidRPr="00AC41AA" w:rsidRDefault="00722618" w:rsidP="00032CC9">
            <w:pPr>
              <w:jc w:val="center"/>
              <w:rPr>
                <w:rFonts w:eastAsia="Calibri"/>
                <w:color w:val="000000" w:themeColor="text1"/>
                <w:lang w:val="bg-BG"/>
              </w:rPr>
            </w:pPr>
            <w:r w:rsidRPr="00AC41AA">
              <w:rPr>
                <w:rFonts w:eastAsia="Calibri"/>
                <w:color w:val="000000" w:themeColor="text1"/>
                <w:lang w:val="bg-BG"/>
              </w:rPr>
              <w:lastRenderedPageBreak/>
              <w:t>+</w:t>
            </w:r>
          </w:p>
        </w:tc>
      </w:tr>
      <w:tr w:rsidR="00AC41AA" w:rsidRPr="00AC41AA" w14:paraId="291BFA13" w14:textId="77777777" w:rsidTr="00D135D9">
        <w:tc>
          <w:tcPr>
            <w:tcW w:w="2978" w:type="dxa"/>
            <w:shd w:val="clear" w:color="auto" w:fill="FFFFFF" w:themeFill="background1"/>
          </w:tcPr>
          <w:p w14:paraId="05DA96B8" w14:textId="77777777" w:rsidR="004C62CE" w:rsidRPr="00AC41AA" w:rsidRDefault="004C62CE" w:rsidP="00032CC9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/>
                <w:b/>
                <w:color w:val="000000" w:themeColor="text1"/>
                <w:lang w:val="bg-BG"/>
              </w:rPr>
            </w:pPr>
            <w:r w:rsidRPr="00AC41AA">
              <w:rPr>
                <w:rFonts w:eastAsia="Calibri"/>
                <w:b/>
                <w:color w:val="000000" w:themeColor="text1"/>
                <w:lang w:val="bg-BG"/>
              </w:rPr>
              <w:t xml:space="preserve">Индикатор 4. Общината предприема активни мерки за насърчаване на </w:t>
            </w:r>
            <w:r w:rsidRPr="00AC41AA">
              <w:rPr>
                <w:rFonts w:eastAsia="Calibri"/>
                <w:b/>
                <w:color w:val="000000" w:themeColor="text1"/>
                <w:lang w:val="bg-BG"/>
              </w:rPr>
              <w:lastRenderedPageBreak/>
              <w:t>гражданите за участие в изборите, като избират и могат да бъдат избирани.</w:t>
            </w:r>
          </w:p>
        </w:tc>
        <w:tc>
          <w:tcPr>
            <w:tcW w:w="10064" w:type="dxa"/>
            <w:shd w:val="clear" w:color="auto" w:fill="FFFFFF" w:themeFill="background1"/>
          </w:tcPr>
          <w:p w14:paraId="4A616304" w14:textId="14FF83B8" w:rsidR="004D2DD3" w:rsidRPr="00AC41AA" w:rsidRDefault="004D2DD3" w:rsidP="00290996">
            <w:pPr>
              <w:spacing w:after="60"/>
              <w:jc w:val="both"/>
              <w:rPr>
                <w:color w:val="000000" w:themeColor="text1"/>
                <w:sz w:val="22"/>
                <w:szCs w:val="22"/>
                <w:lang w:val="bg-BG"/>
              </w:rPr>
            </w:pPr>
            <w:r w:rsidRPr="00AC41AA">
              <w:rPr>
                <w:color w:val="000000" w:themeColor="text1"/>
                <w:sz w:val="22"/>
                <w:szCs w:val="22"/>
              </w:rPr>
              <w:lastRenderedPageBreak/>
              <w:t xml:space="preserve">Община Джебел поддържа висока степен на административна прозрачност и достъп до публична информация чрез своя официален уебсайт. Наличието на специализирани секции е показателно за този ангажимент:   </w:t>
            </w:r>
          </w:p>
          <w:p w14:paraId="152077EF" w14:textId="77777777" w:rsidR="004D2DD3" w:rsidRPr="00AC41AA" w:rsidRDefault="004D2DD3" w:rsidP="000F42C6">
            <w:pPr>
              <w:pStyle w:val="NormalWeb"/>
              <w:numPr>
                <w:ilvl w:val="0"/>
                <w:numId w:val="15"/>
              </w:numPr>
              <w:spacing w:before="0" w:beforeAutospacing="0" w:after="60" w:afterAutospacing="0"/>
              <w:jc w:val="both"/>
              <w:rPr>
                <w:color w:val="000000" w:themeColor="text1"/>
                <w:sz w:val="22"/>
                <w:szCs w:val="22"/>
                <w:lang w:eastAsia="bg-BG"/>
              </w:rPr>
            </w:pPr>
            <w:r w:rsidRPr="00AC41AA">
              <w:rPr>
                <w:b/>
                <w:bCs/>
                <w:color w:val="000000" w:themeColor="text1"/>
                <w:sz w:val="22"/>
                <w:szCs w:val="22"/>
                <w:lang w:eastAsia="bg-BG"/>
              </w:rPr>
              <w:lastRenderedPageBreak/>
              <w:t>"Достъп до публична информация"</w:t>
            </w:r>
            <w:r w:rsidRPr="00AC41AA">
              <w:rPr>
                <w:color w:val="000000" w:themeColor="text1"/>
                <w:sz w:val="22"/>
                <w:szCs w:val="22"/>
                <w:lang w:eastAsia="bg-BG"/>
              </w:rPr>
              <w:t>: Директна връзка за гражданите да подават заявления и да получават информация.</w:t>
            </w:r>
          </w:p>
          <w:p w14:paraId="19A5B962" w14:textId="77777777" w:rsidR="004D2DD3" w:rsidRPr="00AC41AA" w:rsidRDefault="004D2DD3" w:rsidP="000F42C6">
            <w:pPr>
              <w:pStyle w:val="NormalWeb"/>
              <w:numPr>
                <w:ilvl w:val="0"/>
                <w:numId w:val="15"/>
              </w:numPr>
              <w:spacing w:before="0" w:beforeAutospacing="0" w:after="60" w:afterAutospacing="0"/>
              <w:jc w:val="both"/>
              <w:rPr>
                <w:color w:val="000000" w:themeColor="text1"/>
                <w:sz w:val="22"/>
                <w:szCs w:val="22"/>
                <w:lang w:eastAsia="bg-BG"/>
              </w:rPr>
            </w:pPr>
            <w:r w:rsidRPr="00AC41AA">
              <w:rPr>
                <w:b/>
                <w:bCs/>
                <w:color w:val="000000" w:themeColor="text1"/>
                <w:sz w:val="22"/>
                <w:szCs w:val="22"/>
                <w:lang w:eastAsia="bg-BG"/>
              </w:rPr>
              <w:t>"Декларации по ЗПК / Декларации за конфликт на интереси"</w:t>
            </w:r>
            <w:r w:rsidRPr="00AC41AA">
              <w:rPr>
                <w:color w:val="000000" w:themeColor="text1"/>
                <w:sz w:val="22"/>
                <w:szCs w:val="22"/>
                <w:lang w:eastAsia="bg-BG"/>
              </w:rPr>
              <w:t>: Публикуването на тези декларации е важен елемент за предотвратяване на корупцията и повишаване на доверието.</w:t>
            </w:r>
          </w:p>
          <w:p w14:paraId="05C5A8DD" w14:textId="77777777" w:rsidR="004D2DD3" w:rsidRPr="00AC41AA" w:rsidRDefault="004D2DD3" w:rsidP="000F42C6">
            <w:pPr>
              <w:pStyle w:val="NormalWeb"/>
              <w:numPr>
                <w:ilvl w:val="0"/>
                <w:numId w:val="15"/>
              </w:numPr>
              <w:spacing w:before="0" w:beforeAutospacing="0" w:after="60" w:afterAutospacing="0"/>
              <w:jc w:val="both"/>
              <w:rPr>
                <w:color w:val="000000" w:themeColor="text1"/>
                <w:sz w:val="22"/>
                <w:szCs w:val="22"/>
                <w:lang w:eastAsia="bg-BG"/>
              </w:rPr>
            </w:pPr>
            <w:r w:rsidRPr="00AC41AA">
              <w:rPr>
                <w:b/>
                <w:bCs/>
                <w:color w:val="000000" w:themeColor="text1"/>
                <w:sz w:val="22"/>
                <w:szCs w:val="22"/>
                <w:lang w:eastAsia="bg-BG"/>
              </w:rPr>
              <w:t>"Регистър по чл.33, ал.1, т.4 от ЗМСМА"</w:t>
            </w:r>
            <w:r w:rsidRPr="00AC41AA">
              <w:rPr>
                <w:color w:val="000000" w:themeColor="text1"/>
                <w:sz w:val="22"/>
                <w:szCs w:val="22"/>
                <w:lang w:eastAsia="bg-BG"/>
              </w:rPr>
              <w:t>: Предоставя информация, свързана с дейността на общинската администрация.</w:t>
            </w:r>
          </w:p>
          <w:p w14:paraId="0AEBEBF9" w14:textId="77777777" w:rsidR="004D2DD3" w:rsidRPr="00AC41AA" w:rsidRDefault="004D2DD3" w:rsidP="000F42C6">
            <w:pPr>
              <w:pStyle w:val="NormalWeb"/>
              <w:numPr>
                <w:ilvl w:val="0"/>
                <w:numId w:val="15"/>
              </w:numPr>
              <w:spacing w:before="0" w:beforeAutospacing="0" w:after="60" w:afterAutospacing="0"/>
              <w:jc w:val="both"/>
              <w:rPr>
                <w:color w:val="000000" w:themeColor="text1"/>
                <w:sz w:val="22"/>
                <w:szCs w:val="22"/>
                <w:lang w:eastAsia="bg-BG"/>
              </w:rPr>
            </w:pPr>
            <w:r w:rsidRPr="00AC41AA">
              <w:rPr>
                <w:b/>
                <w:bCs/>
                <w:color w:val="000000" w:themeColor="text1"/>
                <w:sz w:val="22"/>
                <w:szCs w:val="22"/>
                <w:lang w:eastAsia="bg-BG"/>
              </w:rPr>
              <w:t>"Решения и заповеди" на кмета и Общинския съвет</w:t>
            </w:r>
            <w:r w:rsidRPr="00AC41AA">
              <w:rPr>
                <w:color w:val="000000" w:themeColor="text1"/>
                <w:sz w:val="22"/>
                <w:szCs w:val="22"/>
                <w:lang w:eastAsia="bg-BG"/>
              </w:rPr>
              <w:t>: Осигурява достъп до официални актове на местната власт.</w:t>
            </w:r>
          </w:p>
          <w:p w14:paraId="17C86017" w14:textId="77777777" w:rsidR="004D2DD3" w:rsidRPr="00AC41AA" w:rsidRDefault="004D2DD3" w:rsidP="000F42C6">
            <w:pPr>
              <w:pStyle w:val="NormalWeb"/>
              <w:numPr>
                <w:ilvl w:val="0"/>
                <w:numId w:val="15"/>
              </w:numPr>
              <w:spacing w:before="0" w:beforeAutospacing="0" w:after="60" w:afterAutospacing="0"/>
              <w:jc w:val="both"/>
              <w:rPr>
                <w:color w:val="000000" w:themeColor="text1"/>
                <w:sz w:val="22"/>
                <w:szCs w:val="22"/>
                <w:lang w:eastAsia="bg-BG"/>
              </w:rPr>
            </w:pPr>
            <w:r w:rsidRPr="00AC41AA">
              <w:rPr>
                <w:b/>
                <w:bCs/>
                <w:color w:val="000000" w:themeColor="text1"/>
                <w:sz w:val="22"/>
                <w:szCs w:val="22"/>
                <w:lang w:eastAsia="bg-BG"/>
              </w:rPr>
              <w:t>"Отчети" за дейността на общината</w:t>
            </w:r>
            <w:r w:rsidRPr="00AC41AA">
              <w:rPr>
                <w:color w:val="000000" w:themeColor="text1"/>
                <w:sz w:val="22"/>
                <w:szCs w:val="22"/>
                <w:lang w:eastAsia="bg-BG"/>
              </w:rPr>
              <w:t>: Позволява на гражданите да проследят изпълнението на общинските програми.</w:t>
            </w:r>
          </w:p>
          <w:p w14:paraId="7D1B0168" w14:textId="77777777" w:rsidR="004D2DD3" w:rsidRPr="00AC41AA" w:rsidRDefault="004D2DD3" w:rsidP="000F42C6">
            <w:pPr>
              <w:pStyle w:val="NormalWeb"/>
              <w:numPr>
                <w:ilvl w:val="0"/>
                <w:numId w:val="15"/>
              </w:numPr>
              <w:spacing w:before="0" w:beforeAutospacing="0" w:after="60" w:afterAutospacing="0"/>
              <w:jc w:val="both"/>
              <w:rPr>
                <w:color w:val="000000" w:themeColor="text1"/>
                <w:sz w:val="22"/>
                <w:szCs w:val="22"/>
                <w:lang w:eastAsia="bg-BG"/>
              </w:rPr>
            </w:pPr>
            <w:r w:rsidRPr="00AC41AA">
              <w:rPr>
                <w:b/>
                <w:bCs/>
                <w:color w:val="000000" w:themeColor="text1"/>
                <w:sz w:val="22"/>
                <w:szCs w:val="22"/>
                <w:lang w:eastAsia="bg-BG"/>
              </w:rPr>
              <w:t>"Програма за управление на общината" за мандати 2019–2023 и 2023-2027</w:t>
            </w:r>
            <w:r w:rsidRPr="00AC41AA">
              <w:rPr>
                <w:color w:val="000000" w:themeColor="text1"/>
                <w:sz w:val="22"/>
                <w:szCs w:val="22"/>
                <w:lang w:eastAsia="bg-BG"/>
              </w:rPr>
              <w:t>: Очертава стратегическите цели и приоритети на общинското ръководство.</w:t>
            </w:r>
          </w:p>
          <w:p w14:paraId="1011F5AF" w14:textId="77777777" w:rsidR="004D2DD3" w:rsidRPr="00AC41AA" w:rsidRDefault="004D2DD3" w:rsidP="000F42C6">
            <w:pPr>
              <w:pStyle w:val="NormalWeb"/>
              <w:numPr>
                <w:ilvl w:val="0"/>
                <w:numId w:val="15"/>
              </w:numPr>
              <w:spacing w:before="0" w:beforeAutospacing="0" w:after="60" w:afterAutospacing="0"/>
              <w:jc w:val="both"/>
              <w:rPr>
                <w:color w:val="000000" w:themeColor="text1"/>
                <w:sz w:val="22"/>
                <w:szCs w:val="22"/>
                <w:lang w:eastAsia="bg-BG"/>
              </w:rPr>
            </w:pPr>
            <w:r w:rsidRPr="00AC41AA">
              <w:rPr>
                <w:b/>
                <w:bCs/>
                <w:color w:val="000000" w:themeColor="text1"/>
                <w:sz w:val="22"/>
                <w:szCs w:val="22"/>
                <w:lang w:eastAsia="bg-BG"/>
              </w:rPr>
              <w:t>"Публични регистри"</w:t>
            </w:r>
            <w:r w:rsidRPr="00AC41AA">
              <w:rPr>
                <w:color w:val="000000" w:themeColor="text1"/>
                <w:sz w:val="22"/>
                <w:szCs w:val="22"/>
                <w:lang w:eastAsia="bg-BG"/>
              </w:rPr>
              <w:t>: Може да съдържа различни регистри, които осигуряват достъп до специализирана информация.</w:t>
            </w:r>
          </w:p>
          <w:p w14:paraId="1C0AFAA4" w14:textId="77777777" w:rsidR="004D2DD3" w:rsidRPr="00AC41AA" w:rsidRDefault="004D2DD3" w:rsidP="000F42C6">
            <w:pPr>
              <w:pStyle w:val="NormalWeb"/>
              <w:numPr>
                <w:ilvl w:val="0"/>
                <w:numId w:val="15"/>
              </w:numPr>
              <w:spacing w:before="0" w:beforeAutospacing="0" w:after="60" w:afterAutospacing="0"/>
              <w:jc w:val="both"/>
              <w:rPr>
                <w:color w:val="000000" w:themeColor="text1"/>
                <w:sz w:val="22"/>
                <w:szCs w:val="22"/>
                <w:lang w:eastAsia="bg-BG"/>
              </w:rPr>
            </w:pPr>
            <w:r w:rsidRPr="00AC41AA">
              <w:rPr>
                <w:b/>
                <w:bCs/>
                <w:color w:val="000000" w:themeColor="text1"/>
                <w:sz w:val="22"/>
                <w:szCs w:val="22"/>
                <w:lang w:eastAsia="bg-BG"/>
              </w:rPr>
              <w:t>"Профил на купувача"</w:t>
            </w:r>
            <w:r w:rsidRPr="00AC41AA">
              <w:rPr>
                <w:color w:val="000000" w:themeColor="text1"/>
                <w:sz w:val="22"/>
                <w:szCs w:val="22"/>
                <w:lang w:eastAsia="bg-BG"/>
              </w:rPr>
              <w:t>: Ключова секция за прозрачност при обществените поръчки.</w:t>
            </w:r>
          </w:p>
          <w:p w14:paraId="07FFFA15" w14:textId="77777777" w:rsidR="004D2DD3" w:rsidRPr="00AC41AA" w:rsidRDefault="004D2DD3" w:rsidP="008214C2">
            <w:pPr>
              <w:spacing w:after="60"/>
              <w:jc w:val="both"/>
              <w:rPr>
                <w:color w:val="000000" w:themeColor="text1"/>
                <w:lang w:val="bg-BG"/>
              </w:rPr>
            </w:pPr>
          </w:p>
          <w:p w14:paraId="545F6D11" w14:textId="5B2A71E4" w:rsidR="00290996" w:rsidRPr="00AC41AA" w:rsidRDefault="00290996" w:rsidP="008214C2">
            <w:pPr>
              <w:spacing w:after="60"/>
              <w:jc w:val="both"/>
              <w:rPr>
                <w:color w:val="000000" w:themeColor="text1"/>
                <w:lang w:val="bg-BG"/>
              </w:rPr>
            </w:pPr>
            <w:r w:rsidRPr="00AC41AA">
              <w:rPr>
                <w:b/>
                <w:bCs/>
                <w:i/>
                <w:iCs/>
                <w:color w:val="000000" w:themeColor="text1"/>
                <w:lang w:val="bg-BG"/>
              </w:rPr>
              <w:t>Прегледани записи</w:t>
            </w:r>
            <w:r w:rsidRPr="00AC41AA">
              <w:rPr>
                <w:color w:val="000000" w:themeColor="text1"/>
                <w:lang w:val="bg-BG"/>
              </w:rPr>
              <w:t>:</w:t>
            </w:r>
          </w:p>
          <w:p w14:paraId="08744F13" w14:textId="77777777" w:rsidR="000F42C6" w:rsidRPr="000F42C6" w:rsidRDefault="000F42C6" w:rsidP="000F42C6">
            <w:pPr>
              <w:pStyle w:val="ListParagraph"/>
              <w:numPr>
                <w:ilvl w:val="0"/>
                <w:numId w:val="15"/>
              </w:numPr>
              <w:spacing w:after="60" w:line="240" w:lineRule="auto"/>
              <w:ind w:right="-567"/>
              <w:jc w:val="both"/>
              <w:rPr>
                <w:rFonts w:ascii="Times New Roman" w:hAnsi="Times New Roman" w:cs="Times New Roman"/>
              </w:rPr>
            </w:pPr>
            <w:r w:rsidRPr="000F42C6">
              <w:rPr>
                <w:rFonts w:ascii="Times New Roman" w:hAnsi="Times New Roman" w:cs="Times New Roman"/>
                <w:color w:val="000000"/>
              </w:rPr>
              <w:t xml:space="preserve">Общинската администрация насърчава гражданите за участие в изборите - </w:t>
            </w:r>
            <w:hyperlink r:id="rId25" w:history="1">
              <w:r w:rsidRPr="000F42C6">
                <w:rPr>
                  <w:rStyle w:val="Hyperlink"/>
                  <w:rFonts w:ascii="Times New Roman" w:hAnsi="Times New Roman" w:cs="Times New Roman"/>
                </w:rPr>
                <w:t>https://dzhebel.bg/%D0%B8%D0%BD%D1%84%D0%BE%D1%80%D0%BC%D0%B0%D1%86%D0%B8%D1%8F-%D0%B7%D0%B0-%D0%B3%D0%BB%D0%B0%D1%81%D1%83%D0%B2%D0%B0%D0%BD%D0%B5-%D0%BD%D0%B0-%D0%B8%D0%B7%D0%B1%D0%B8%D1%80%D0%B0%D1%82%D0%B5%D0%BB/</w:t>
              </w:r>
            </w:hyperlink>
            <w:r w:rsidRPr="000F42C6">
              <w:rPr>
                <w:rFonts w:ascii="Times New Roman" w:hAnsi="Times New Roman" w:cs="Times New Roman"/>
              </w:rPr>
              <w:t xml:space="preserve"> </w:t>
            </w:r>
          </w:p>
          <w:p w14:paraId="710A4512" w14:textId="77777777" w:rsidR="000F42C6" w:rsidRPr="000F42C6" w:rsidRDefault="000F42C6" w:rsidP="000F42C6">
            <w:pPr>
              <w:pStyle w:val="ListParagraph"/>
              <w:numPr>
                <w:ilvl w:val="0"/>
                <w:numId w:val="15"/>
              </w:numPr>
              <w:spacing w:after="60" w:line="240" w:lineRule="auto"/>
              <w:ind w:right="-567"/>
              <w:jc w:val="both"/>
              <w:rPr>
                <w:rFonts w:ascii="Times New Roman" w:hAnsi="Times New Roman" w:cs="Times New Roman"/>
              </w:rPr>
            </w:pPr>
            <w:r w:rsidRPr="000F42C6">
              <w:rPr>
                <w:rStyle w:val="Strong"/>
                <w:rFonts w:ascii="Times New Roman" w:hAnsi="Times New Roman" w:cs="Times New Roman"/>
                <w:color w:val="0066CC"/>
              </w:rPr>
              <w:t xml:space="preserve">Избори за Народно събрание на 27 октомври 2024 г.: </w:t>
            </w:r>
            <w:hyperlink r:id="rId26" w:history="1">
              <w:r w:rsidRPr="000F42C6">
                <w:rPr>
                  <w:rStyle w:val="Hyperlink"/>
                  <w:rFonts w:ascii="Times New Roman" w:hAnsi="Times New Roman" w:cs="Times New Roman"/>
                </w:rPr>
                <w:t>https://dzhebel.bg/izbori-narodno-sabranie-27-oktomvri-2024/</w:t>
              </w:r>
            </w:hyperlink>
            <w:r w:rsidRPr="000F42C6">
              <w:rPr>
                <w:rFonts w:ascii="Times New Roman" w:hAnsi="Times New Roman" w:cs="Times New Roman"/>
              </w:rPr>
              <w:t xml:space="preserve"> </w:t>
            </w:r>
          </w:p>
          <w:p w14:paraId="3208B415" w14:textId="77777777" w:rsidR="000F42C6" w:rsidRPr="000F42C6" w:rsidRDefault="000F42C6" w:rsidP="000F42C6">
            <w:pPr>
              <w:pStyle w:val="ListParagraph"/>
              <w:numPr>
                <w:ilvl w:val="0"/>
                <w:numId w:val="15"/>
              </w:numPr>
              <w:spacing w:after="60" w:line="240" w:lineRule="auto"/>
              <w:ind w:right="-567"/>
              <w:jc w:val="both"/>
              <w:rPr>
                <w:rStyle w:val="Strong"/>
                <w:rFonts w:ascii="Times New Roman" w:hAnsi="Times New Roman" w:cs="Times New Roman"/>
                <w:color w:val="0066CC"/>
              </w:rPr>
            </w:pPr>
            <w:r w:rsidRPr="000F42C6">
              <w:rPr>
                <w:rStyle w:val="Strong"/>
                <w:rFonts w:ascii="Times New Roman" w:hAnsi="Times New Roman" w:cs="Times New Roman"/>
                <w:color w:val="0066CC"/>
              </w:rPr>
              <w:t xml:space="preserve">МЕСТНИ ИЗБОРИ 2023 - </w:t>
            </w:r>
            <w:hyperlink r:id="rId27" w:history="1">
              <w:r w:rsidRPr="000F42C6">
                <w:rPr>
                  <w:rStyle w:val="Strong"/>
                  <w:rFonts w:ascii="Times New Roman" w:hAnsi="Times New Roman" w:cs="Times New Roman"/>
                  <w:color w:val="0066CC"/>
                </w:rPr>
                <w:t>https://dzhebel.bg/mestni-izbori-2023/</w:t>
              </w:r>
            </w:hyperlink>
            <w:r w:rsidRPr="000F42C6">
              <w:rPr>
                <w:rStyle w:val="Strong"/>
                <w:rFonts w:ascii="Times New Roman" w:hAnsi="Times New Roman" w:cs="Times New Roman"/>
                <w:color w:val="0066CC"/>
              </w:rPr>
              <w:t xml:space="preserve"> </w:t>
            </w:r>
          </w:p>
          <w:p w14:paraId="0488B4A5" w14:textId="4A6F400D" w:rsidR="00290996" w:rsidRPr="006106BC" w:rsidRDefault="006106BC" w:rsidP="000F42C6">
            <w:pPr>
              <w:pStyle w:val="ListParagraph"/>
              <w:numPr>
                <w:ilvl w:val="0"/>
                <w:numId w:val="15"/>
              </w:numPr>
              <w:tabs>
                <w:tab w:val="left" w:pos="7938"/>
              </w:tabs>
              <w:suppressAutoHyphens/>
              <w:spacing w:after="60" w:line="240" w:lineRule="auto"/>
              <w:jc w:val="both"/>
              <w:rPr>
                <w:rFonts w:ascii="Times New Roman" w:eastAsia="Droid Sans Fallback" w:hAnsi="Times New Roman" w:cs="Times New Roman"/>
                <w:color w:val="000000" w:themeColor="text1"/>
                <w:lang w:val="en-BG" w:eastAsia="bg-BG"/>
              </w:rPr>
            </w:pPr>
            <w:r w:rsidRPr="006106BC">
              <w:rPr>
                <w:rFonts w:ascii="Times New Roman" w:hAnsi="Times New Roman" w:cs="Times New Roman"/>
              </w:rPr>
              <w:t xml:space="preserve">Общински План за младежта - </w:t>
            </w:r>
            <w:hyperlink r:id="rId28" w:history="1">
              <w:r w:rsidRPr="00CD33BC">
                <w:rPr>
                  <w:rStyle w:val="Hyperlink"/>
                  <w:rFonts w:ascii="Times New Roman" w:hAnsi="Times New Roman" w:cs="Times New Roman"/>
                </w:rPr>
                <w:t>https://dzhebel.bg/wp-content/uploads/2024/03/%D0%9F%D0%BB%D0%B0%D0%BD-%D0%B7%D0%B0-%D0%BC%D0%BB%D0%B0%D0%B4%D0%B5%D0%B6%D1%82%D0%B0-%D0%BD%D0%B0-%D0%BE%D0%B1%D1%89%D0%B8%D0%BD%D0%B0-%D0%94%D0%B6%D0%B5%D0%B1%D0%B5%D0%BB-%D0%B7%D0%B0-2024-%D0%B3..pdf</w:t>
              </w:r>
            </w:hyperlink>
          </w:p>
          <w:p w14:paraId="0B86CC7A" w14:textId="271884E9" w:rsidR="00290996" w:rsidRPr="006106BC" w:rsidRDefault="006106BC" w:rsidP="000F42C6">
            <w:pPr>
              <w:pStyle w:val="ListParagraph"/>
              <w:numPr>
                <w:ilvl w:val="0"/>
                <w:numId w:val="15"/>
              </w:numPr>
              <w:tabs>
                <w:tab w:val="left" w:pos="7938"/>
              </w:tabs>
              <w:suppressAutoHyphens/>
              <w:spacing w:after="60" w:line="240" w:lineRule="auto"/>
              <w:jc w:val="both"/>
              <w:rPr>
                <w:rFonts w:ascii="Times New Roman" w:eastAsia="Droid Sans Fallback" w:hAnsi="Times New Roman" w:cs="Times New Roman"/>
                <w:color w:val="000000" w:themeColor="text1"/>
                <w:lang w:val="en-BG" w:eastAsia="bg-BG"/>
              </w:rPr>
            </w:pPr>
            <w:r w:rsidRPr="006106BC">
              <w:rPr>
                <w:rFonts w:ascii="Times New Roman" w:hAnsi="Times New Roman" w:cs="Times New Roman"/>
              </w:rPr>
              <w:lastRenderedPageBreak/>
              <w:t>Информация за гласуване на избиратели, поставени под задължителна карантина или задължителна изолация съгласно Закона за здравето, с подвижна избирателна кутия в изборите за народни представители на 4 април 2021 г. -</w:t>
            </w:r>
            <w:r>
              <w:t xml:space="preserve"> </w:t>
            </w:r>
            <w:hyperlink r:id="rId29" w:history="1">
              <w:r w:rsidRPr="00CD33BC">
                <w:rPr>
                  <w:rStyle w:val="Hyperlink"/>
                  <w:rFonts w:ascii="Times New Roman" w:hAnsi="Times New Roman" w:cs="Times New Roman"/>
                </w:rPr>
                <w:t>https://dzhebel.bg/%D0%B8%D0%BD%D1%84%D0%BE%D1%80%D0%BC%D0%B0%D1%86%D0%B8%D1%8F-%D0%B7%D0%B0-%D0%B3%D0%BB%D0%B0%D1%81%D1%83%D0%B2%D0%B0%D0%BD%D0%B5-%D0%BD%D0%B0-%D0%B8%D0%B7%D0%B1%D0%B8%D1%80%D0%B0%D1%82%D0%B5%D0%BB/</w:t>
              </w:r>
            </w:hyperlink>
          </w:p>
          <w:p w14:paraId="4D5F1014" w14:textId="09907C0E" w:rsidR="00290996" w:rsidRPr="006106BC" w:rsidRDefault="006106BC" w:rsidP="000F42C6">
            <w:pPr>
              <w:pStyle w:val="ListParagraph"/>
              <w:numPr>
                <w:ilvl w:val="0"/>
                <w:numId w:val="15"/>
              </w:numPr>
              <w:tabs>
                <w:tab w:val="left" w:pos="7938"/>
              </w:tabs>
              <w:suppressAutoHyphens/>
              <w:spacing w:after="60" w:line="240" w:lineRule="auto"/>
              <w:jc w:val="both"/>
              <w:rPr>
                <w:rFonts w:ascii="Times New Roman" w:eastAsia="Droid Sans Fallback" w:hAnsi="Times New Roman" w:cs="Times New Roman"/>
                <w:color w:val="000000" w:themeColor="text1"/>
                <w:lang w:val="en-BG" w:eastAsia="bg-BG"/>
              </w:rPr>
            </w:pPr>
            <w:hyperlink r:id="rId30" w:history="1">
              <w:r>
                <w:rPr>
                  <w:rStyle w:val="Hyperlink"/>
                </w:rPr>
                <w:t>Младежко ДПС - Джебел</w:t>
              </w:r>
            </w:hyperlink>
            <w:r>
              <w:rPr>
                <w:rStyle w:val="x193iq5w"/>
              </w:rPr>
              <w:t xml:space="preserve"> - </w:t>
            </w:r>
            <w:hyperlink r:id="rId31" w:history="1">
              <w:r w:rsidRPr="00CD33BC">
                <w:rPr>
                  <w:rStyle w:val="Hyperlink"/>
                  <w:rFonts w:ascii="Times New Roman" w:eastAsia="Droid Sans Fallback" w:hAnsi="Times New Roman" w:cs="Times New Roman"/>
                  <w:lang w:eastAsia="bg-BG"/>
                </w:rPr>
                <w:t>https://www.facebook.com/groups/232212505559/?locale=bg_BG</w:t>
              </w:r>
            </w:hyperlink>
            <w:r w:rsidR="00290996" w:rsidRPr="006106BC">
              <w:rPr>
                <w:rFonts w:ascii="Times New Roman" w:eastAsia="Droid Sans Fallback" w:hAnsi="Times New Roman" w:cs="Times New Roman"/>
                <w:color w:val="000000" w:themeColor="text1"/>
                <w:lang w:eastAsia="bg-BG"/>
              </w:rPr>
              <w:t xml:space="preserve"> </w:t>
            </w:r>
          </w:p>
          <w:p w14:paraId="635BCFA5" w14:textId="2245174E" w:rsidR="002D0456" w:rsidRPr="00AC41AA" w:rsidRDefault="006106BC" w:rsidP="000F42C6">
            <w:pPr>
              <w:pStyle w:val="ListParagraph"/>
              <w:numPr>
                <w:ilvl w:val="0"/>
                <w:numId w:val="15"/>
              </w:numPr>
              <w:tabs>
                <w:tab w:val="left" w:pos="7938"/>
              </w:tabs>
              <w:suppressAutoHyphens/>
              <w:spacing w:after="60" w:line="240" w:lineRule="auto"/>
              <w:jc w:val="both"/>
              <w:rPr>
                <w:rFonts w:ascii="Times New Roman" w:eastAsia="Droid Sans Fallback" w:hAnsi="Times New Roman" w:cs="Times New Roman"/>
                <w:color w:val="000000" w:themeColor="text1"/>
                <w:lang w:val="en-BG" w:eastAsia="bg-BG"/>
              </w:rPr>
            </w:pPr>
            <w:r w:rsidRPr="006106BC">
              <w:rPr>
                <w:rFonts w:ascii="Times New Roman" w:hAnsi="Times New Roman" w:cs="Times New Roman"/>
              </w:rPr>
              <w:t>Годишен Доклад  за състоянието на обществените консултации в България през 2015 г. -</w:t>
            </w:r>
            <w:r>
              <w:t xml:space="preserve">  </w:t>
            </w:r>
            <w:hyperlink r:id="rId32" w:history="1">
              <w:r w:rsidRPr="00CD33BC">
                <w:rPr>
                  <w:rStyle w:val="Hyperlink"/>
                  <w:rFonts w:ascii="Times New Roman" w:hAnsi="Times New Roman" w:cs="Times New Roman"/>
                </w:rPr>
                <w:t>file:///Users/emiliapalakartcheva/Downloads/%D0%94%D0%BE%D0%BA%D0%BB%D0%B0%D0%B4%20%D0%B7%D0%B0%20%D1%81%D1%8A%D1%81%D1%82%D0%BE%D1%8F%D0%BD%D0%B8%D0%B5%D1%82%D0%BE%20%D0%BD%D0%B0%20%D0%BE%D0%B1%D1%89%D0%B5%D1%81%D1%82%D0%B2%D0%B5%D0%BD%D0%B8%D1%82%D0%B5%20%D0%BA%D0%BE%D0%BD%D1%81%D1%83%D0%BB%D1%82%D0%B0%D1%86%D0%B8%D0%B8-2015.pdf</w:t>
              </w:r>
            </w:hyperlink>
            <w:r w:rsidR="002D0456" w:rsidRPr="00AC41A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14:paraId="2DD4CA9D" w14:textId="4F6DA068" w:rsidR="004C62CE" w:rsidRPr="00AC41AA" w:rsidRDefault="004C62CE" w:rsidP="00D41817">
            <w:pPr>
              <w:rPr>
                <w:rFonts w:eastAsia="Calibri"/>
                <w:color w:val="000000" w:themeColor="text1"/>
                <w:lang w:val="bg-BG"/>
              </w:rPr>
            </w:pPr>
          </w:p>
        </w:tc>
        <w:tc>
          <w:tcPr>
            <w:tcW w:w="1545" w:type="dxa"/>
            <w:shd w:val="clear" w:color="auto" w:fill="FFFFFF" w:themeFill="background1"/>
          </w:tcPr>
          <w:p w14:paraId="576DC499" w14:textId="45E748FE" w:rsidR="004C62CE" w:rsidRPr="00AC41AA" w:rsidRDefault="00C202CF" w:rsidP="00032CC9">
            <w:pPr>
              <w:jc w:val="center"/>
              <w:rPr>
                <w:rFonts w:eastAsia="Calibri"/>
                <w:color w:val="000000" w:themeColor="text1"/>
                <w:lang w:val="bg-BG"/>
              </w:rPr>
            </w:pPr>
            <w:r w:rsidRPr="00AC41AA">
              <w:rPr>
                <w:rFonts w:eastAsia="Calibri"/>
                <w:color w:val="000000" w:themeColor="text1"/>
                <w:lang w:val="bg-BG"/>
              </w:rPr>
              <w:lastRenderedPageBreak/>
              <w:t>+</w:t>
            </w:r>
          </w:p>
        </w:tc>
      </w:tr>
      <w:tr w:rsidR="00AC41AA" w:rsidRPr="00AC41AA" w14:paraId="360C3EA4" w14:textId="77777777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14:paraId="3155723C" w14:textId="77777777" w:rsidR="004C62CE" w:rsidRPr="00AC41AA" w:rsidRDefault="004C62CE" w:rsidP="00032CC9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/>
                <w:b/>
                <w:color w:val="000000" w:themeColor="text1"/>
                <w:lang w:val="bg-BG"/>
              </w:rPr>
            </w:pPr>
            <w:r w:rsidRPr="00AC41AA">
              <w:rPr>
                <w:rFonts w:eastAsia="Calibri"/>
                <w:b/>
                <w:color w:val="000000" w:themeColor="text1"/>
                <w:lang w:val="bg-BG"/>
              </w:rPr>
              <w:lastRenderedPageBreak/>
              <w:t xml:space="preserve">ДЕЙНОСТ 4: Всички гласове, включително тези на по-слабо привилегированите и уязвими групи, са били чути и взети под внимание в процеса на взимане на решения, включително и по въпроси, свързани с разпределението на ресурси.    </w:t>
            </w:r>
          </w:p>
        </w:tc>
      </w:tr>
      <w:tr w:rsidR="00AC41AA" w:rsidRPr="00AC41AA" w14:paraId="737CD302" w14:textId="77777777" w:rsidTr="00D135D9">
        <w:tc>
          <w:tcPr>
            <w:tcW w:w="2978" w:type="dxa"/>
            <w:shd w:val="clear" w:color="auto" w:fill="FFFFFF" w:themeFill="background1"/>
          </w:tcPr>
          <w:p w14:paraId="0ECBE110" w14:textId="77777777" w:rsidR="00B81496" w:rsidRPr="00AC41AA" w:rsidRDefault="00B81496" w:rsidP="00032CC9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/>
                <w:b/>
                <w:color w:val="000000" w:themeColor="text1"/>
              </w:rPr>
            </w:pPr>
            <w:r w:rsidRPr="00AC41AA">
              <w:rPr>
                <w:rFonts w:eastAsia="Calibri"/>
                <w:b/>
                <w:color w:val="000000" w:themeColor="text1"/>
                <w:lang w:val="bg-BG"/>
              </w:rPr>
              <w:t>Индикатор 5. Общината прилага мерки за включване на различни групи, включително  неравнопоставените, в процеса на вземане на решения и осигуряване на достъп до гласуване.</w:t>
            </w:r>
          </w:p>
        </w:tc>
        <w:tc>
          <w:tcPr>
            <w:tcW w:w="10064" w:type="dxa"/>
            <w:shd w:val="clear" w:color="auto" w:fill="FFFFFF" w:themeFill="background1"/>
          </w:tcPr>
          <w:p w14:paraId="717D25C3" w14:textId="77777777" w:rsidR="0041608B" w:rsidRPr="00AC41AA" w:rsidRDefault="0041608B" w:rsidP="00270E7E">
            <w:pPr>
              <w:spacing w:after="60"/>
              <w:ind w:right="38"/>
              <w:jc w:val="both"/>
              <w:rPr>
                <w:iCs/>
                <w:color w:val="000000" w:themeColor="text1"/>
                <w:lang w:val="bg-BG"/>
              </w:rPr>
            </w:pPr>
            <w:r w:rsidRPr="00AC41AA">
              <w:rPr>
                <w:iCs/>
                <w:color w:val="000000" w:themeColor="text1"/>
                <w:sz w:val="22"/>
                <w:szCs w:val="22"/>
              </w:rPr>
              <w:t xml:space="preserve">Община </w:t>
            </w:r>
            <w:r w:rsidRPr="00AC41AA">
              <w:rPr>
                <w:iCs/>
                <w:color w:val="000000" w:themeColor="text1"/>
              </w:rPr>
              <w:t>Джебел</w:t>
            </w:r>
            <w:r w:rsidRPr="00AC41AA">
              <w:rPr>
                <w:iCs/>
                <w:color w:val="000000" w:themeColor="text1"/>
                <w:sz w:val="22"/>
                <w:szCs w:val="22"/>
              </w:rPr>
              <w:t xml:space="preserve"> прилага мерки за включване на различни групи, включително в неравнопоставено положение, в процеса на вземане на решения и осигуряване на достъп до гласуване</w:t>
            </w:r>
            <w:r w:rsidRPr="00AC41AA">
              <w:rPr>
                <w:iCs/>
                <w:color w:val="000000" w:themeColor="text1"/>
              </w:rPr>
              <w:t>.</w:t>
            </w:r>
          </w:p>
          <w:p w14:paraId="691E97C2" w14:textId="77777777" w:rsidR="0041608B" w:rsidRPr="00AC41AA" w:rsidRDefault="0041608B" w:rsidP="0041608B">
            <w:pPr>
              <w:spacing w:after="60"/>
              <w:ind w:right="-567"/>
              <w:jc w:val="both"/>
              <w:rPr>
                <w:iCs/>
                <w:color w:val="000000" w:themeColor="text1"/>
                <w:sz w:val="10"/>
                <w:szCs w:val="10"/>
                <w:lang w:val="bg-BG"/>
              </w:rPr>
            </w:pPr>
          </w:p>
          <w:p w14:paraId="55B0D94C" w14:textId="77777777" w:rsidR="0041608B" w:rsidRPr="00AC41AA" w:rsidRDefault="0041608B" w:rsidP="0041608B">
            <w:pPr>
              <w:spacing w:after="60"/>
              <w:outlineLvl w:val="2"/>
              <w:rPr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AC41AA">
              <w:rPr>
                <w:b/>
                <w:bCs/>
                <w:color w:val="000000" w:themeColor="text1"/>
                <w:sz w:val="22"/>
                <w:szCs w:val="22"/>
                <w:lang w:val="bg-BG"/>
              </w:rPr>
              <w:t>Прегледани доказателства за п</w:t>
            </w:r>
            <w:r w:rsidRPr="00AC41AA">
              <w:rPr>
                <w:b/>
                <w:bCs/>
                <w:color w:val="000000" w:themeColor="text1"/>
                <w:sz w:val="22"/>
                <w:szCs w:val="22"/>
              </w:rPr>
              <w:t xml:space="preserve">одкрепа </w:t>
            </w:r>
            <w:r w:rsidRPr="00AC41AA">
              <w:rPr>
                <w:b/>
                <w:bCs/>
                <w:color w:val="000000" w:themeColor="text1"/>
                <w:sz w:val="22"/>
                <w:szCs w:val="22"/>
                <w:lang w:val="bg-BG"/>
              </w:rPr>
              <w:t>н</w:t>
            </w:r>
            <w:r w:rsidRPr="00AC41AA">
              <w:rPr>
                <w:b/>
                <w:bCs/>
                <w:color w:val="000000" w:themeColor="text1"/>
                <w:sz w:val="22"/>
                <w:szCs w:val="22"/>
              </w:rPr>
              <w:t>а хора с увреждания</w:t>
            </w:r>
            <w:r w:rsidRPr="00AC41AA">
              <w:rPr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: </w:t>
            </w:r>
          </w:p>
          <w:p w14:paraId="7C8D210E" w14:textId="77777777" w:rsidR="0041608B" w:rsidRPr="00AC41AA" w:rsidRDefault="0041608B" w:rsidP="0041608B">
            <w:pPr>
              <w:numPr>
                <w:ilvl w:val="0"/>
                <w:numId w:val="16"/>
              </w:numPr>
              <w:spacing w:after="60"/>
              <w:rPr>
                <w:color w:val="000000" w:themeColor="text1"/>
                <w:sz w:val="22"/>
                <w:szCs w:val="22"/>
              </w:rPr>
            </w:pPr>
            <w:r w:rsidRPr="00AC41AA">
              <w:rPr>
                <w:b/>
                <w:bCs/>
                <w:color w:val="000000" w:themeColor="text1"/>
                <w:sz w:val="22"/>
                <w:szCs w:val="22"/>
              </w:rPr>
              <w:t>Подвижни избирателни секции</w:t>
            </w:r>
            <w:r w:rsidRPr="00AC41AA">
              <w:rPr>
                <w:color w:val="000000" w:themeColor="text1"/>
                <w:sz w:val="22"/>
                <w:szCs w:val="22"/>
              </w:rPr>
              <w:t xml:space="preserve"> – достъп до гласуване в дома</w:t>
            </w:r>
          </w:p>
          <w:p w14:paraId="4D3A1E3B" w14:textId="77777777" w:rsidR="0041608B" w:rsidRPr="00AC41AA" w:rsidRDefault="0041608B" w:rsidP="0041608B">
            <w:pPr>
              <w:numPr>
                <w:ilvl w:val="0"/>
                <w:numId w:val="16"/>
              </w:numPr>
              <w:spacing w:after="60"/>
              <w:rPr>
                <w:color w:val="000000" w:themeColor="text1"/>
                <w:sz w:val="22"/>
                <w:szCs w:val="22"/>
              </w:rPr>
            </w:pPr>
            <w:r w:rsidRPr="00AC41AA">
              <w:rPr>
                <w:b/>
                <w:bCs/>
                <w:color w:val="000000" w:themeColor="text1"/>
                <w:sz w:val="22"/>
                <w:szCs w:val="22"/>
              </w:rPr>
              <w:t>Достъпна среда</w:t>
            </w:r>
            <w:r w:rsidRPr="00AC41AA">
              <w:rPr>
                <w:color w:val="000000" w:themeColor="text1"/>
                <w:sz w:val="22"/>
                <w:szCs w:val="22"/>
              </w:rPr>
              <w:t xml:space="preserve"> – рампи, осветление, указателни табели</w:t>
            </w:r>
          </w:p>
          <w:p w14:paraId="49A698EC" w14:textId="77777777" w:rsidR="0041608B" w:rsidRPr="00AC41AA" w:rsidRDefault="0041608B" w:rsidP="0041608B">
            <w:pPr>
              <w:numPr>
                <w:ilvl w:val="0"/>
                <w:numId w:val="16"/>
              </w:numPr>
              <w:spacing w:after="60"/>
              <w:rPr>
                <w:color w:val="000000" w:themeColor="text1"/>
                <w:sz w:val="22"/>
                <w:szCs w:val="22"/>
              </w:rPr>
            </w:pPr>
            <w:r w:rsidRPr="00AC41AA">
              <w:rPr>
                <w:b/>
                <w:bCs/>
                <w:color w:val="000000" w:themeColor="text1"/>
                <w:sz w:val="22"/>
                <w:szCs w:val="22"/>
              </w:rPr>
              <w:t>Помощ при попълване на документи</w:t>
            </w:r>
            <w:r w:rsidRPr="00AC41AA">
              <w:rPr>
                <w:color w:val="000000" w:themeColor="text1"/>
                <w:sz w:val="22"/>
                <w:szCs w:val="22"/>
              </w:rPr>
              <w:t xml:space="preserve"> – чрез социални работници или семейни асистенти</w:t>
            </w:r>
            <w:r w:rsidRPr="00AC41AA">
              <w:rPr>
                <w:color w:val="000000" w:themeColor="text1"/>
                <w:sz w:val="22"/>
                <w:szCs w:val="22"/>
                <w:lang w:val="bg-BG"/>
              </w:rPr>
              <w:t>.</w:t>
            </w:r>
          </w:p>
          <w:p w14:paraId="17456742" w14:textId="77777777" w:rsidR="0041608B" w:rsidRPr="00AC41AA" w:rsidRDefault="0041608B" w:rsidP="0041608B">
            <w:pPr>
              <w:spacing w:after="60"/>
              <w:outlineLvl w:val="2"/>
              <w:rPr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AC41AA">
              <w:rPr>
                <w:b/>
                <w:bCs/>
                <w:color w:val="000000" w:themeColor="text1"/>
                <w:sz w:val="22"/>
                <w:szCs w:val="22"/>
              </w:rPr>
              <w:t>Младежко включване</w:t>
            </w:r>
            <w:r w:rsidRPr="00AC41AA">
              <w:rPr>
                <w:b/>
                <w:bCs/>
                <w:color w:val="000000" w:themeColor="text1"/>
                <w:sz w:val="22"/>
                <w:szCs w:val="22"/>
                <w:lang w:val="bg-BG"/>
              </w:rPr>
              <w:t>:</w:t>
            </w:r>
          </w:p>
          <w:p w14:paraId="5C971A6E" w14:textId="77777777" w:rsidR="0041608B" w:rsidRPr="00AC41AA" w:rsidRDefault="0041608B" w:rsidP="0041608B">
            <w:pPr>
              <w:numPr>
                <w:ilvl w:val="0"/>
                <w:numId w:val="17"/>
              </w:numPr>
              <w:spacing w:after="60"/>
              <w:rPr>
                <w:color w:val="000000" w:themeColor="text1"/>
                <w:sz w:val="22"/>
                <w:szCs w:val="22"/>
              </w:rPr>
            </w:pPr>
            <w:r w:rsidRPr="00AC41AA">
              <w:rPr>
                <w:b/>
                <w:bCs/>
                <w:color w:val="000000" w:themeColor="text1"/>
                <w:sz w:val="22"/>
                <w:szCs w:val="22"/>
              </w:rPr>
              <w:t>Младежки съвети</w:t>
            </w:r>
            <w:r w:rsidRPr="00AC41AA">
              <w:rPr>
                <w:color w:val="000000" w:themeColor="text1"/>
                <w:sz w:val="22"/>
                <w:szCs w:val="22"/>
              </w:rPr>
              <w:t xml:space="preserve"> – канят се да участват в обществени обсъждания</w:t>
            </w:r>
          </w:p>
          <w:p w14:paraId="2BDDC46E" w14:textId="77777777" w:rsidR="0041608B" w:rsidRPr="00AC41AA" w:rsidRDefault="0041608B" w:rsidP="0041608B">
            <w:pPr>
              <w:numPr>
                <w:ilvl w:val="0"/>
                <w:numId w:val="17"/>
              </w:numPr>
              <w:spacing w:after="60"/>
              <w:rPr>
                <w:color w:val="000000" w:themeColor="text1"/>
                <w:sz w:val="22"/>
                <w:szCs w:val="22"/>
              </w:rPr>
            </w:pPr>
            <w:r w:rsidRPr="00AC41AA">
              <w:rPr>
                <w:b/>
                <w:bCs/>
                <w:color w:val="000000" w:themeColor="text1"/>
                <w:sz w:val="22"/>
                <w:szCs w:val="22"/>
              </w:rPr>
              <w:t>Обучения за първо гласуване</w:t>
            </w:r>
            <w:r w:rsidRPr="00AC41AA">
              <w:rPr>
                <w:color w:val="000000" w:themeColor="text1"/>
                <w:sz w:val="22"/>
                <w:szCs w:val="22"/>
              </w:rPr>
              <w:t xml:space="preserve"> – в училища, читалища</w:t>
            </w:r>
          </w:p>
          <w:p w14:paraId="75C57AF6" w14:textId="77777777" w:rsidR="0041608B" w:rsidRPr="00AC41AA" w:rsidRDefault="0041608B" w:rsidP="0041608B">
            <w:pPr>
              <w:numPr>
                <w:ilvl w:val="0"/>
                <w:numId w:val="17"/>
              </w:numPr>
              <w:spacing w:after="60"/>
              <w:rPr>
                <w:color w:val="000000" w:themeColor="text1"/>
                <w:sz w:val="22"/>
                <w:szCs w:val="22"/>
              </w:rPr>
            </w:pPr>
            <w:r w:rsidRPr="00AC41AA">
              <w:rPr>
                <w:b/>
                <w:bCs/>
                <w:color w:val="000000" w:themeColor="text1"/>
                <w:sz w:val="22"/>
                <w:szCs w:val="22"/>
              </w:rPr>
              <w:t>Мотивационни кампании</w:t>
            </w:r>
            <w:r w:rsidRPr="00AC41AA">
              <w:rPr>
                <w:color w:val="000000" w:themeColor="text1"/>
                <w:sz w:val="22"/>
                <w:szCs w:val="22"/>
              </w:rPr>
              <w:t xml:space="preserve"> – видео, комикси, социални мрежи</w:t>
            </w:r>
          </w:p>
          <w:p w14:paraId="340B28C1" w14:textId="77777777" w:rsidR="0041608B" w:rsidRPr="00AC41AA" w:rsidRDefault="0041608B" w:rsidP="0041608B">
            <w:pPr>
              <w:spacing w:after="60"/>
              <w:outlineLvl w:val="2"/>
              <w:rPr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AC41AA">
              <w:rPr>
                <w:b/>
                <w:bCs/>
                <w:color w:val="000000" w:themeColor="text1"/>
                <w:sz w:val="22"/>
                <w:szCs w:val="22"/>
              </w:rPr>
              <w:t>Жени и самотни родители</w:t>
            </w:r>
            <w:r w:rsidRPr="00AC41AA">
              <w:rPr>
                <w:b/>
                <w:bCs/>
                <w:color w:val="000000" w:themeColor="text1"/>
                <w:sz w:val="22"/>
                <w:szCs w:val="22"/>
                <w:lang w:val="bg-BG"/>
              </w:rPr>
              <w:t>:</w:t>
            </w:r>
          </w:p>
          <w:p w14:paraId="2B27317B" w14:textId="77777777" w:rsidR="0041608B" w:rsidRPr="00AC41AA" w:rsidRDefault="0041608B" w:rsidP="0041608B">
            <w:pPr>
              <w:numPr>
                <w:ilvl w:val="0"/>
                <w:numId w:val="18"/>
              </w:numPr>
              <w:spacing w:after="60"/>
              <w:rPr>
                <w:color w:val="000000" w:themeColor="text1"/>
                <w:sz w:val="22"/>
                <w:szCs w:val="22"/>
              </w:rPr>
            </w:pPr>
            <w:r w:rsidRPr="00AC41AA">
              <w:rPr>
                <w:b/>
                <w:bCs/>
                <w:color w:val="000000" w:themeColor="text1"/>
                <w:sz w:val="22"/>
                <w:szCs w:val="22"/>
              </w:rPr>
              <w:t>Онлайн достъп до административни услуги</w:t>
            </w:r>
            <w:r w:rsidRPr="00AC41AA">
              <w:rPr>
                <w:color w:val="000000" w:themeColor="text1"/>
                <w:sz w:val="22"/>
                <w:szCs w:val="22"/>
              </w:rPr>
              <w:t xml:space="preserve"> – чрез сайта и мобилни приложения</w:t>
            </w:r>
          </w:p>
          <w:p w14:paraId="19A20C75" w14:textId="77777777" w:rsidR="0041608B" w:rsidRPr="00AC41AA" w:rsidRDefault="0041608B" w:rsidP="0041608B">
            <w:pPr>
              <w:numPr>
                <w:ilvl w:val="0"/>
                <w:numId w:val="18"/>
              </w:numPr>
              <w:spacing w:after="60"/>
              <w:rPr>
                <w:color w:val="000000" w:themeColor="text1"/>
                <w:sz w:val="22"/>
                <w:szCs w:val="22"/>
              </w:rPr>
            </w:pPr>
            <w:r w:rsidRPr="00AC41AA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>Улеснено гласуване чрез близки секции и ясна информация</w:t>
            </w:r>
          </w:p>
          <w:p w14:paraId="78C4B6FF" w14:textId="77777777" w:rsidR="0041608B" w:rsidRPr="00AC41AA" w:rsidRDefault="0041608B" w:rsidP="0041608B">
            <w:pPr>
              <w:spacing w:after="60"/>
              <w:outlineLvl w:val="2"/>
              <w:rPr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AC41AA">
              <w:rPr>
                <w:b/>
                <w:bCs/>
                <w:color w:val="000000" w:themeColor="text1"/>
                <w:sz w:val="22"/>
                <w:szCs w:val="22"/>
              </w:rPr>
              <w:t>Етнически и културни малцинства</w:t>
            </w:r>
            <w:r w:rsidRPr="00AC41AA">
              <w:rPr>
                <w:b/>
                <w:bCs/>
                <w:color w:val="000000" w:themeColor="text1"/>
                <w:sz w:val="22"/>
                <w:szCs w:val="22"/>
                <w:lang w:val="bg-BG"/>
              </w:rPr>
              <w:t>:</w:t>
            </w:r>
          </w:p>
          <w:p w14:paraId="2DAD5451" w14:textId="77777777" w:rsidR="0041608B" w:rsidRPr="00AC41AA" w:rsidRDefault="0041608B" w:rsidP="0041608B">
            <w:pPr>
              <w:numPr>
                <w:ilvl w:val="0"/>
                <w:numId w:val="19"/>
              </w:numPr>
              <w:spacing w:after="60"/>
              <w:rPr>
                <w:color w:val="000000" w:themeColor="text1"/>
                <w:sz w:val="22"/>
                <w:szCs w:val="22"/>
              </w:rPr>
            </w:pPr>
            <w:r w:rsidRPr="00AC41AA">
              <w:rPr>
                <w:b/>
                <w:bCs/>
                <w:color w:val="000000" w:themeColor="text1"/>
                <w:sz w:val="22"/>
                <w:szCs w:val="22"/>
              </w:rPr>
              <w:t>Информационни материали на няколко езика</w:t>
            </w:r>
            <w:r w:rsidRPr="00AC41AA">
              <w:rPr>
                <w:color w:val="000000" w:themeColor="text1"/>
                <w:sz w:val="22"/>
                <w:szCs w:val="22"/>
              </w:rPr>
              <w:t xml:space="preserve"> (вкл. турски)</w:t>
            </w:r>
          </w:p>
          <w:p w14:paraId="260AFF73" w14:textId="77777777" w:rsidR="0041608B" w:rsidRPr="00AC41AA" w:rsidRDefault="0041608B" w:rsidP="0041608B">
            <w:pPr>
              <w:numPr>
                <w:ilvl w:val="0"/>
                <w:numId w:val="19"/>
              </w:numPr>
              <w:spacing w:after="60"/>
              <w:rPr>
                <w:color w:val="000000" w:themeColor="text1"/>
                <w:sz w:val="22"/>
                <w:szCs w:val="22"/>
              </w:rPr>
            </w:pPr>
            <w:r w:rsidRPr="00AC41AA">
              <w:rPr>
                <w:b/>
                <w:bCs/>
                <w:color w:val="000000" w:themeColor="text1"/>
                <w:sz w:val="22"/>
                <w:szCs w:val="22"/>
              </w:rPr>
              <w:t>Посредничество чрез НПО в кварталите и селата</w:t>
            </w:r>
            <w:r w:rsidRPr="00AC41AA">
              <w:rPr>
                <w:color w:val="000000" w:themeColor="text1"/>
                <w:sz w:val="22"/>
                <w:szCs w:val="22"/>
                <w:lang w:val="bg-BG"/>
              </w:rPr>
              <w:t>.</w:t>
            </w:r>
          </w:p>
          <w:p w14:paraId="0EF6AA88" w14:textId="77777777" w:rsidR="0041608B" w:rsidRPr="00AC41AA" w:rsidRDefault="0041608B" w:rsidP="0041608B">
            <w:pPr>
              <w:spacing w:after="60"/>
              <w:outlineLvl w:val="2"/>
              <w:rPr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AC41AA">
              <w:rPr>
                <w:b/>
                <w:bCs/>
                <w:color w:val="000000" w:themeColor="text1"/>
                <w:sz w:val="22"/>
                <w:szCs w:val="22"/>
              </w:rPr>
              <w:t>Обществени консултации с уязвими групи</w:t>
            </w:r>
            <w:r w:rsidRPr="00AC41AA">
              <w:rPr>
                <w:b/>
                <w:bCs/>
                <w:color w:val="000000" w:themeColor="text1"/>
                <w:sz w:val="22"/>
                <w:szCs w:val="22"/>
                <w:lang w:val="bg-BG"/>
              </w:rPr>
              <w:t>:</w:t>
            </w:r>
          </w:p>
          <w:p w14:paraId="27F8EF63" w14:textId="77777777" w:rsidR="0041608B" w:rsidRPr="00AC41AA" w:rsidRDefault="0041608B" w:rsidP="0041608B">
            <w:pPr>
              <w:numPr>
                <w:ilvl w:val="0"/>
                <w:numId w:val="20"/>
              </w:numPr>
              <w:spacing w:after="60"/>
              <w:rPr>
                <w:color w:val="000000" w:themeColor="text1"/>
                <w:sz w:val="22"/>
                <w:szCs w:val="22"/>
              </w:rPr>
            </w:pPr>
            <w:r w:rsidRPr="00AC41AA">
              <w:rPr>
                <w:color w:val="000000" w:themeColor="text1"/>
                <w:sz w:val="22"/>
                <w:szCs w:val="22"/>
              </w:rPr>
              <w:t>Провеждат се в удобно време и място</w:t>
            </w:r>
          </w:p>
          <w:p w14:paraId="1404637D" w14:textId="77777777" w:rsidR="0041608B" w:rsidRPr="00AC41AA" w:rsidRDefault="0041608B" w:rsidP="0041608B">
            <w:pPr>
              <w:numPr>
                <w:ilvl w:val="0"/>
                <w:numId w:val="20"/>
              </w:numPr>
              <w:spacing w:after="60"/>
              <w:rPr>
                <w:color w:val="000000" w:themeColor="text1"/>
                <w:sz w:val="22"/>
                <w:szCs w:val="22"/>
              </w:rPr>
            </w:pPr>
            <w:r w:rsidRPr="00AC41AA">
              <w:rPr>
                <w:color w:val="000000" w:themeColor="text1"/>
                <w:sz w:val="22"/>
                <w:szCs w:val="22"/>
              </w:rPr>
              <w:t>При нужда – с превод, аудио-визуални материали</w:t>
            </w:r>
          </w:p>
          <w:p w14:paraId="07696092" w14:textId="77777777" w:rsidR="0041608B" w:rsidRPr="00AC41AA" w:rsidRDefault="0041608B" w:rsidP="0041608B">
            <w:pPr>
              <w:numPr>
                <w:ilvl w:val="0"/>
                <w:numId w:val="20"/>
              </w:numPr>
              <w:spacing w:after="60"/>
              <w:rPr>
                <w:color w:val="000000" w:themeColor="text1"/>
                <w:sz w:val="22"/>
                <w:szCs w:val="22"/>
              </w:rPr>
            </w:pPr>
            <w:r w:rsidRPr="00AC41AA">
              <w:rPr>
                <w:color w:val="000000" w:themeColor="text1"/>
                <w:sz w:val="22"/>
                <w:szCs w:val="22"/>
              </w:rPr>
              <w:t>Прием на предложения чрез поща, имейл, устно – чрез посредници</w:t>
            </w:r>
            <w:r w:rsidRPr="00AC41AA">
              <w:rPr>
                <w:color w:val="000000" w:themeColor="text1"/>
                <w:sz w:val="22"/>
                <w:szCs w:val="22"/>
                <w:lang w:val="bg-BG"/>
              </w:rPr>
              <w:t>.</w:t>
            </w:r>
          </w:p>
          <w:p w14:paraId="70AA7051" w14:textId="77777777" w:rsidR="0041608B" w:rsidRPr="00AC41AA" w:rsidRDefault="0041608B" w:rsidP="0041608B">
            <w:pPr>
              <w:spacing w:after="60"/>
              <w:rPr>
                <w:color w:val="000000" w:themeColor="text1"/>
                <w:sz w:val="22"/>
                <w:szCs w:val="22"/>
                <w:lang w:val="bg-BG"/>
              </w:rPr>
            </w:pPr>
            <w:r w:rsidRPr="00AC41AA">
              <w:rPr>
                <w:b/>
                <w:bCs/>
                <w:color w:val="000000" w:themeColor="text1"/>
                <w:sz w:val="22"/>
                <w:szCs w:val="22"/>
              </w:rPr>
              <w:t>Община Джебел демонстрира ангажираност към</w:t>
            </w:r>
            <w:r w:rsidRPr="00AC41AA">
              <w:rPr>
                <w:color w:val="000000" w:themeColor="text1"/>
                <w:sz w:val="22"/>
                <w:szCs w:val="22"/>
              </w:rPr>
              <w:t>:</w:t>
            </w:r>
          </w:p>
          <w:p w14:paraId="55A3C4DE" w14:textId="77777777" w:rsidR="0041608B" w:rsidRPr="00AC41AA" w:rsidRDefault="0041608B" w:rsidP="0041608B">
            <w:pPr>
              <w:numPr>
                <w:ilvl w:val="0"/>
                <w:numId w:val="20"/>
              </w:numPr>
              <w:spacing w:after="60"/>
              <w:ind w:right="-567"/>
              <w:rPr>
                <w:color w:val="000000" w:themeColor="text1"/>
                <w:sz w:val="22"/>
                <w:szCs w:val="22"/>
                <w:lang w:val="bg-BG"/>
              </w:rPr>
            </w:pPr>
            <w:r w:rsidRPr="00AC41AA">
              <w:rPr>
                <w:color w:val="000000" w:themeColor="text1"/>
                <w:sz w:val="22"/>
                <w:szCs w:val="22"/>
              </w:rPr>
              <w:t>Равен достъп до гласуване</w:t>
            </w:r>
            <w:r w:rsidRPr="00AC41AA">
              <w:rPr>
                <w:color w:val="000000" w:themeColor="text1"/>
                <w:sz w:val="22"/>
                <w:szCs w:val="22"/>
                <w:lang w:val="bg-BG"/>
              </w:rPr>
              <w:t xml:space="preserve"> – осигурява п</w:t>
            </w:r>
            <w:r w:rsidRPr="00AC41AA">
              <w:rPr>
                <w:color w:val="000000" w:themeColor="text1"/>
                <w:sz w:val="22"/>
                <w:szCs w:val="22"/>
              </w:rPr>
              <w:t>одвижни секции, достъпна среда, помощни услуги</w:t>
            </w:r>
          </w:p>
          <w:p w14:paraId="06C452CA" w14:textId="77777777" w:rsidR="0041608B" w:rsidRPr="00AC41AA" w:rsidRDefault="0041608B" w:rsidP="008214C2">
            <w:pPr>
              <w:numPr>
                <w:ilvl w:val="0"/>
                <w:numId w:val="20"/>
              </w:numPr>
              <w:spacing w:after="60"/>
              <w:rPr>
                <w:color w:val="000000" w:themeColor="text1"/>
                <w:sz w:val="22"/>
                <w:szCs w:val="22"/>
                <w:lang w:val="bg-BG"/>
              </w:rPr>
            </w:pPr>
            <w:r w:rsidRPr="00AC41AA">
              <w:rPr>
                <w:color w:val="000000" w:themeColor="text1"/>
                <w:sz w:val="22"/>
                <w:szCs w:val="22"/>
              </w:rPr>
              <w:t>Представителност</w:t>
            </w:r>
            <w:r w:rsidRPr="00AC41AA">
              <w:rPr>
                <w:color w:val="000000" w:themeColor="text1"/>
                <w:sz w:val="22"/>
                <w:szCs w:val="22"/>
                <w:lang w:val="bg-BG"/>
              </w:rPr>
              <w:t xml:space="preserve"> - </w:t>
            </w:r>
            <w:r w:rsidRPr="00AC41AA">
              <w:rPr>
                <w:color w:val="000000" w:themeColor="text1"/>
                <w:sz w:val="22"/>
                <w:szCs w:val="22"/>
              </w:rPr>
              <w:t>Обществени форуми, включване на младежи и малцинства</w:t>
            </w:r>
          </w:p>
          <w:p w14:paraId="34A8D691" w14:textId="77777777" w:rsidR="0041608B" w:rsidRPr="00AC41AA" w:rsidRDefault="0041608B" w:rsidP="008214C2">
            <w:pPr>
              <w:numPr>
                <w:ilvl w:val="0"/>
                <w:numId w:val="20"/>
              </w:numPr>
              <w:spacing w:after="60"/>
              <w:rPr>
                <w:color w:val="000000" w:themeColor="text1"/>
                <w:sz w:val="22"/>
                <w:szCs w:val="22"/>
                <w:lang w:val="bg-BG"/>
              </w:rPr>
            </w:pPr>
            <w:r w:rsidRPr="00AC41AA">
              <w:rPr>
                <w:color w:val="000000" w:themeColor="text1"/>
                <w:sz w:val="22"/>
                <w:szCs w:val="22"/>
              </w:rPr>
              <w:t>Информираност</w:t>
            </w:r>
            <w:r w:rsidRPr="00AC41AA">
              <w:rPr>
                <w:color w:val="000000" w:themeColor="text1"/>
                <w:sz w:val="22"/>
                <w:szCs w:val="22"/>
                <w:lang w:val="bg-BG"/>
              </w:rPr>
              <w:t xml:space="preserve"> - </w:t>
            </w:r>
            <w:r w:rsidRPr="00AC41AA">
              <w:rPr>
                <w:color w:val="000000" w:themeColor="text1"/>
                <w:sz w:val="22"/>
                <w:szCs w:val="22"/>
              </w:rPr>
              <w:t>Кампании, превод, адаптирани материал</w:t>
            </w:r>
            <w:r w:rsidRPr="00AC41AA">
              <w:rPr>
                <w:color w:val="000000" w:themeColor="text1"/>
                <w:sz w:val="22"/>
                <w:szCs w:val="22"/>
                <w:lang w:val="bg-BG"/>
              </w:rPr>
              <w:t>и.</w:t>
            </w:r>
          </w:p>
          <w:p w14:paraId="4C3C4195" w14:textId="77777777" w:rsidR="0041608B" w:rsidRPr="00AC41AA" w:rsidRDefault="0041608B" w:rsidP="008214C2">
            <w:pPr>
              <w:spacing w:after="60"/>
              <w:jc w:val="both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AC41AA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Прегледана документирана информация:</w:t>
            </w:r>
          </w:p>
          <w:p w14:paraId="3EACC0DA" w14:textId="77777777" w:rsidR="0041608B" w:rsidRPr="00AC41AA" w:rsidRDefault="0041608B" w:rsidP="008214C2">
            <w:pPr>
              <w:pStyle w:val="ListParagraph"/>
              <w:numPr>
                <w:ilvl w:val="0"/>
                <w:numId w:val="15"/>
              </w:numPr>
              <w:tabs>
                <w:tab w:val="left" w:pos="7938"/>
              </w:tabs>
              <w:suppressAutoHyphens/>
              <w:spacing w:after="60" w:line="240" w:lineRule="auto"/>
              <w:jc w:val="both"/>
              <w:rPr>
                <w:rFonts w:eastAsia="Droid Sans Fallback"/>
                <w:color w:val="000000" w:themeColor="text1"/>
                <w:lang w:val="en-BG" w:eastAsia="bg-BG"/>
              </w:rPr>
            </w:pPr>
            <w:hyperlink r:id="rId33" w:history="1">
              <w:r w:rsidRPr="00AC41AA">
                <w:rPr>
                  <w:rStyle w:val="Hyperlink"/>
                  <w:color w:val="000000" w:themeColor="text1"/>
                </w:rPr>
                <w:t>https://dzhebel.bg/wp-content/uploads/2024/03/%D0%9F%D0%BB%D0%B0%D0%BD-%D0%B7%D0%B0-%D0%BC%D0%BB%D0%B0%D0%B4%D0%B5%D0%B6%D1%82%D0%B0-%D0%BD%D0%B0-%D0%BE%D0%B1%D1%89%D0%B8%D0%BD%D0%B0-%D0%94%D0%B6%D0%B5%D0%B1%D0%B5%D0%BB-%D0%B7%D0%B0-2024-%D0%B3..pdf</w:t>
              </w:r>
            </w:hyperlink>
          </w:p>
          <w:p w14:paraId="046F4F3B" w14:textId="77777777" w:rsidR="0041608B" w:rsidRPr="00AC41AA" w:rsidRDefault="0041608B" w:rsidP="008214C2">
            <w:pPr>
              <w:pStyle w:val="ListParagraph"/>
              <w:numPr>
                <w:ilvl w:val="0"/>
                <w:numId w:val="15"/>
              </w:numPr>
              <w:tabs>
                <w:tab w:val="left" w:pos="7938"/>
              </w:tabs>
              <w:suppressAutoHyphens/>
              <w:spacing w:after="60" w:line="240" w:lineRule="auto"/>
              <w:jc w:val="both"/>
              <w:rPr>
                <w:rFonts w:eastAsia="Droid Sans Fallback"/>
                <w:color w:val="000000" w:themeColor="text1"/>
                <w:lang w:val="en-BG" w:eastAsia="bg-BG"/>
              </w:rPr>
            </w:pPr>
            <w:hyperlink r:id="rId34" w:history="1">
              <w:r w:rsidRPr="00AC41AA">
                <w:rPr>
                  <w:rStyle w:val="Hyperlink"/>
                  <w:rFonts w:ascii="Times New Roman" w:hAnsi="Times New Roman" w:cs="Times New Roman"/>
                  <w:color w:val="000000" w:themeColor="text1"/>
                </w:rPr>
                <w:t>https://dzhebel.bg/%D0%B8%D0%BD%D1%84%D0%BE%D1%80%D0%BC%D0%B0%D1%86%D0%B8%D1%8F-%D0%B7%D0%B0-%D0%B3%D0%BB%D0%B0%D1%81%D1%83%D0%B2%D0%B0%D0%BD%D0%B5-%D0%BD%D0%B0-%D0%B8%D0%B7%D0%B1%D0%B8%D1%80%D0%B0%D1%82%D0%B5%D0%BB/</w:t>
              </w:r>
            </w:hyperlink>
          </w:p>
          <w:p w14:paraId="3D3F2A5B" w14:textId="77777777" w:rsidR="0041608B" w:rsidRPr="00AC41AA" w:rsidRDefault="0041608B" w:rsidP="0041608B">
            <w:pPr>
              <w:pStyle w:val="ListParagraph"/>
              <w:numPr>
                <w:ilvl w:val="0"/>
                <w:numId w:val="15"/>
              </w:numPr>
              <w:tabs>
                <w:tab w:val="left" w:pos="7938"/>
              </w:tabs>
              <w:suppressAutoHyphens/>
              <w:spacing w:after="60" w:line="240" w:lineRule="auto"/>
              <w:ind w:right="-567"/>
              <w:jc w:val="both"/>
              <w:rPr>
                <w:rFonts w:eastAsia="Droid Sans Fallback"/>
                <w:color w:val="000000" w:themeColor="text1"/>
                <w:lang w:val="en-BG" w:eastAsia="bg-BG"/>
              </w:rPr>
            </w:pPr>
            <w:hyperlink r:id="rId35" w:history="1">
              <w:r w:rsidRPr="00AC41AA">
                <w:rPr>
                  <w:rStyle w:val="Hyperlink"/>
                  <w:rFonts w:eastAsia="Droid Sans Fallback"/>
                  <w:color w:val="000000" w:themeColor="text1"/>
                  <w:lang w:eastAsia="bg-BG"/>
                </w:rPr>
                <w:t>https://www.facebook.com/groups/232212505559/?locale=bg_BG</w:t>
              </w:r>
            </w:hyperlink>
            <w:r w:rsidRPr="00AC41AA">
              <w:rPr>
                <w:rFonts w:eastAsia="Droid Sans Fallback"/>
                <w:color w:val="000000" w:themeColor="text1"/>
                <w:lang w:eastAsia="bg-BG"/>
              </w:rPr>
              <w:t xml:space="preserve"> </w:t>
            </w:r>
          </w:p>
          <w:p w14:paraId="3B48A712" w14:textId="77777777" w:rsidR="0041608B" w:rsidRPr="00AC41AA" w:rsidRDefault="0041608B" w:rsidP="008214C2">
            <w:pPr>
              <w:pStyle w:val="ListParagraph"/>
              <w:numPr>
                <w:ilvl w:val="0"/>
                <w:numId w:val="15"/>
              </w:numPr>
              <w:tabs>
                <w:tab w:val="left" w:pos="7938"/>
              </w:tabs>
              <w:suppressAutoHyphens/>
              <w:spacing w:after="60" w:line="240" w:lineRule="auto"/>
              <w:ind w:right="41"/>
              <w:jc w:val="both"/>
              <w:rPr>
                <w:rFonts w:ascii="Times New Roman" w:eastAsia="Droid Sans Fallback" w:hAnsi="Times New Roman" w:cs="Times New Roman"/>
                <w:color w:val="000000" w:themeColor="text1"/>
                <w:lang w:val="en-BG" w:eastAsia="bg-BG"/>
              </w:rPr>
            </w:pPr>
            <w:r w:rsidRPr="00AC41AA">
              <w:rPr>
                <w:rFonts w:ascii="Times New Roman" w:hAnsi="Times New Roman" w:cs="Times New Roman"/>
                <w:color w:val="000000" w:themeColor="text1"/>
              </w:rPr>
              <w:t xml:space="preserve">Община Джебел разполага с Наръчник за прилагане на Стандартите за обществени консултации в общината. На кмета на Община Джебел се връчва специално отличие за наличие на собствени стандарти за обществени консултации. Наръчникът е публикуван на интернет страницата на общината (www.dzhebelbg.com/?pid=5,10) в категория „Нормативни документи“, както и на Платформата за обществени консултации (http://komentator. </w:t>
            </w:r>
            <w:proofErr w:type="spellStart"/>
            <w:r w:rsidRPr="00AC41AA">
              <w:rPr>
                <w:rFonts w:ascii="Times New Roman" w:hAnsi="Times New Roman" w:cs="Times New Roman"/>
                <w:color w:val="000000" w:themeColor="text1"/>
              </w:rPr>
              <w:t>bg</w:t>
            </w:r>
            <w:proofErr w:type="spellEnd"/>
            <w:r w:rsidRPr="00AC41AA">
              <w:rPr>
                <w:rFonts w:ascii="Times New Roman" w:hAnsi="Times New Roman" w:cs="Times New Roman"/>
                <w:color w:val="000000" w:themeColor="text1"/>
              </w:rPr>
              <w:t xml:space="preserve">) в категория „Обществени консултации“ - </w:t>
            </w:r>
            <w:hyperlink r:id="rId36" w:history="1">
              <w:r w:rsidRPr="00AC41AA">
                <w:rPr>
                  <w:rStyle w:val="Hyperlink"/>
                  <w:rFonts w:ascii="Times New Roman" w:hAnsi="Times New Roman" w:cs="Times New Roman"/>
                  <w:color w:val="000000" w:themeColor="text1"/>
                </w:rPr>
                <w:t>file:///Users/emiliapalakartcheva/Downloads/%D0%94%D0%BE%D0%BA%D0%BB%D0%B0%D0%B4%20%D0%B7%D0%B0%20%D1%81%D1%8A%D1%81%D1%82%D0%BE%D1%8F%D0%BD%D0%B8%D0%B5%D1%82%D0%BE%20%D0%BD%D0%B0%20%D0%BE%D0%B1%D1%89</w:t>
              </w:r>
              <w:r w:rsidRPr="00AC41AA">
                <w:rPr>
                  <w:rStyle w:val="Hyperlink"/>
                  <w:rFonts w:ascii="Times New Roman" w:hAnsi="Times New Roman" w:cs="Times New Roman"/>
                  <w:color w:val="000000" w:themeColor="text1"/>
                </w:rPr>
                <w:lastRenderedPageBreak/>
                <w:t>%D0%B5%D1%81%D1%82%D0%B2%D0%B5%D0%BD%D0%B8%D1%82%D0%B5%20%D0%BA%D0%BE%D0%BD%D1%81%D1%83%D0%BB%D1%82%D0%B0%D1%86%D0%B8%D0%B8-2015.pdf</w:t>
              </w:r>
            </w:hyperlink>
            <w:r w:rsidRPr="00AC41A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14:paraId="3E85E13A" w14:textId="6BDF52EC" w:rsidR="00B81496" w:rsidRPr="00AC41AA" w:rsidRDefault="00B81496" w:rsidP="0041608B">
            <w:pPr>
              <w:rPr>
                <w:rFonts w:eastAsia="Calibri"/>
                <w:color w:val="000000" w:themeColor="text1"/>
                <w:lang w:val="bg-BG"/>
              </w:rPr>
            </w:pPr>
          </w:p>
        </w:tc>
        <w:tc>
          <w:tcPr>
            <w:tcW w:w="1545" w:type="dxa"/>
            <w:shd w:val="clear" w:color="auto" w:fill="FFFFFF" w:themeFill="background1"/>
          </w:tcPr>
          <w:p w14:paraId="311E53AD" w14:textId="59F5FE4B" w:rsidR="00B81496" w:rsidRPr="00AC41AA" w:rsidRDefault="0041608B" w:rsidP="00032CC9">
            <w:pPr>
              <w:jc w:val="center"/>
              <w:rPr>
                <w:rFonts w:eastAsia="Calibri"/>
                <w:color w:val="000000" w:themeColor="text1"/>
                <w:lang w:val="bg-BG"/>
              </w:rPr>
            </w:pPr>
            <w:r w:rsidRPr="00AC41AA">
              <w:rPr>
                <w:rFonts w:eastAsia="Calibri"/>
                <w:color w:val="000000" w:themeColor="text1"/>
                <w:lang w:val="bg-BG"/>
              </w:rPr>
              <w:lastRenderedPageBreak/>
              <w:t>+</w:t>
            </w:r>
          </w:p>
        </w:tc>
      </w:tr>
      <w:tr w:rsidR="00AC41AA" w:rsidRPr="00AC41AA" w14:paraId="2ACADB23" w14:textId="77777777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14:paraId="16B7F8A7" w14:textId="77777777" w:rsidR="004C62CE" w:rsidRPr="00AC41AA" w:rsidRDefault="004C62CE" w:rsidP="00032CC9">
            <w:pPr>
              <w:tabs>
                <w:tab w:val="left" w:pos="7938"/>
              </w:tabs>
              <w:spacing w:afterLines="40" w:after="96"/>
              <w:jc w:val="both"/>
              <w:rPr>
                <w:b/>
                <w:bCs/>
                <w:noProof/>
                <w:color w:val="000000" w:themeColor="text1"/>
                <w:lang w:val="bg-BG" w:eastAsia="bg-BG"/>
              </w:rPr>
            </w:pPr>
            <w:r w:rsidRPr="00AC41AA">
              <w:rPr>
                <w:b/>
                <w:bCs/>
                <w:noProof/>
                <w:color w:val="000000" w:themeColor="text1"/>
                <w:lang w:val="bg-BG" w:eastAsia="bg-BG"/>
              </w:rPr>
              <w:lastRenderedPageBreak/>
              <w:t>ДЕЙНОСТ 5: Винаги се правят опити да се балансира между различни законни интереси и да бъде постигнат широк обществен консенсус по отношение на това, какво в най-голяма степен е в интерес на цялата общност и как то може да бъде постигнато.</w:t>
            </w:r>
          </w:p>
        </w:tc>
      </w:tr>
      <w:tr w:rsidR="00AC41AA" w:rsidRPr="00AC41AA" w14:paraId="14FBB630" w14:textId="77777777" w:rsidTr="00D135D9">
        <w:tc>
          <w:tcPr>
            <w:tcW w:w="2978" w:type="dxa"/>
            <w:shd w:val="clear" w:color="auto" w:fill="FFFFFF" w:themeFill="background1"/>
          </w:tcPr>
          <w:p w14:paraId="43459798" w14:textId="77777777" w:rsidR="00B81496" w:rsidRPr="00AC41AA" w:rsidRDefault="00B81496" w:rsidP="00032CC9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/>
                <w:b/>
                <w:color w:val="000000" w:themeColor="text1"/>
              </w:rPr>
            </w:pPr>
            <w:r w:rsidRPr="00AC41AA">
              <w:rPr>
                <w:rFonts w:eastAsia="Calibri"/>
                <w:b/>
                <w:color w:val="000000" w:themeColor="text1"/>
                <w:lang w:val="bg-BG"/>
              </w:rPr>
              <w:t>Индикатор 6. В общината са въведени техники за консултиране с ключовите заинтересовани страни – неправителствени организации, бизнеса, местните медии и други групи по интереси.</w:t>
            </w:r>
          </w:p>
        </w:tc>
        <w:tc>
          <w:tcPr>
            <w:tcW w:w="10064" w:type="dxa"/>
            <w:shd w:val="clear" w:color="auto" w:fill="FFFFFF" w:themeFill="background1"/>
          </w:tcPr>
          <w:p w14:paraId="2EC645AB" w14:textId="77777777" w:rsidR="00E506A8" w:rsidRPr="00AC41AA" w:rsidRDefault="00E506A8" w:rsidP="008214C2">
            <w:pPr>
              <w:spacing w:after="60"/>
              <w:ind w:right="41"/>
              <w:jc w:val="both"/>
              <w:rPr>
                <w:color w:val="000000" w:themeColor="text1"/>
                <w:sz w:val="22"/>
                <w:szCs w:val="22"/>
                <w:lang w:val="bg-BG"/>
              </w:rPr>
            </w:pPr>
            <w:r w:rsidRPr="00AC41AA">
              <w:rPr>
                <w:bCs/>
                <w:color w:val="000000" w:themeColor="text1"/>
                <w:sz w:val="22"/>
                <w:szCs w:val="22"/>
              </w:rPr>
              <w:t xml:space="preserve">Община </w:t>
            </w:r>
            <w:r w:rsidRPr="00AC41AA">
              <w:rPr>
                <w:color w:val="000000" w:themeColor="text1"/>
              </w:rPr>
              <w:t>Джебел</w:t>
            </w:r>
            <w:r w:rsidRPr="00AC41AA">
              <w:rPr>
                <w:color w:val="000000" w:themeColor="text1"/>
                <w:sz w:val="22"/>
                <w:szCs w:val="22"/>
              </w:rPr>
              <w:t xml:space="preserve"> отчита основното право на гражданите за добра администрация и добро управление - прозрачност и ефективност в работата на администрацията, както и участие на гражданите в процесите на взимане на решения по публичните политики. </w:t>
            </w:r>
          </w:p>
          <w:p w14:paraId="76BCE12D" w14:textId="30616823" w:rsidR="00E506A8" w:rsidRPr="00AC41AA" w:rsidRDefault="00E506A8" w:rsidP="00E506A8">
            <w:pPr>
              <w:ind w:right="-567"/>
              <w:jc w:val="both"/>
              <w:rPr>
                <w:color w:val="000000" w:themeColor="text1"/>
                <w:lang w:val="bg-BG"/>
              </w:rPr>
            </w:pPr>
            <w:r w:rsidRPr="00AC41AA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Прегледана документирана информация:</w:t>
            </w:r>
          </w:p>
          <w:p w14:paraId="6264E07E" w14:textId="6B03400B" w:rsidR="00E506A8" w:rsidRPr="00AC41AA" w:rsidRDefault="00E506A8" w:rsidP="00271F81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right="41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C41AA">
              <w:rPr>
                <w:rFonts w:ascii="Times New Roman" w:hAnsi="Times New Roman" w:cs="Times New Roman"/>
                <w:color w:val="000000" w:themeColor="text1"/>
              </w:rPr>
              <w:t xml:space="preserve">Покана към жителите на общината, представителите на бизнеса, ръководителите на бюджетни звена, неправителствените организации и цялата общественост за участие в публично обсъждане на проектобюджета за 2024 г. на община Джебел – </w:t>
            </w:r>
            <w:hyperlink r:id="rId37" w:history="1">
              <w:r w:rsidRPr="00AC41AA">
                <w:rPr>
                  <w:rStyle w:val="Hyperlink"/>
                  <w:rFonts w:ascii="Times New Roman" w:hAnsi="Times New Roman" w:cs="Times New Roman"/>
                  <w:color w:val="000000" w:themeColor="text1"/>
                </w:rPr>
                <w:t>https://dzhebel.bg/%d0%bf%d0%be%d0%ba%d0%b0%d0%bd%d0%b0-%d0%b7%d0%b0-%d0%bf%d1%83%d0%b1%d0%bb%d0%b8%d1%87%d0%bd%d0%be-%d0%be%d0%b1%d1%81%d1%8a%d0%b6%d0%b4%d0%b0%d0%bd%d0%b5-%d0%bd%d0%b0-%d0%bf%d1%80%d0%be%d0%b5%d0%ba-3/</w:t>
              </w:r>
            </w:hyperlink>
            <w:r w:rsidRPr="00AC41A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14:paraId="47C6C4F6" w14:textId="77777777" w:rsidR="00B81496" w:rsidRPr="00AC41AA" w:rsidRDefault="00E506A8" w:rsidP="00271F81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right="41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hyperlink r:id="rId38" w:history="1">
              <w:r w:rsidRPr="00AC41AA">
                <w:rPr>
                  <w:rStyle w:val="Hyperlink"/>
                  <w:rFonts w:ascii="Times New Roman" w:hAnsi="Times New Roman" w:cs="Times New Roman"/>
                  <w:color w:val="000000" w:themeColor="text1"/>
                </w:rPr>
                <w:t>https://dzhebel.bg/wp-content/uploads/2025/04/%D0%9F%D0%BE%D0%BA%D0%B0%D0%BD%D0%B0_%D0%B8_%D0%94%D0%BD%D0%B5%D0%B2%D0%B5%D0%BD_%D1%80%D0%B5%D0%B4-17.pdf</w:t>
              </w:r>
            </w:hyperlink>
          </w:p>
          <w:p w14:paraId="2F7EDF25" w14:textId="77777777" w:rsidR="00E506A8" w:rsidRPr="00AC41AA" w:rsidRDefault="00E506A8" w:rsidP="00271F81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right="41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hyperlink r:id="rId39" w:history="1">
              <w:r w:rsidRPr="00AC41AA">
                <w:rPr>
                  <w:rStyle w:val="Hyperlink"/>
                  <w:rFonts w:ascii="Times New Roman" w:hAnsi="Times New Roman" w:cs="Times New Roman"/>
                  <w:bCs/>
                  <w:color w:val="000000" w:themeColor="text1"/>
                </w:rPr>
                <w:t>https://dzhebel.bg/%d0%be%d0%b1%d1%81%d1%8a%d0%b6%d0%b4%d0%b0%d0%bd%d0%b5-%d0%bd%d0%b0-%d0%b0%d0%bd%d0%b0%d0%bb%d0%b8%d0%b7-%d0%bd%d0%b0-%d0%bf%d0%be%d1%82%d1%80%d0%b5%d0%b1%d0%bd%d0%be%d1%81%d1%82%d0%b8%d1%82%d0%b5/</w:t>
              </w:r>
            </w:hyperlink>
            <w:r w:rsidRPr="00AC41AA">
              <w:rPr>
                <w:rFonts w:ascii="Times New Roman" w:eastAsia="Calibri" w:hAnsi="Times New Roman" w:cs="Times New Roman"/>
                <w:bCs/>
                <w:color w:val="000000" w:themeColor="text1"/>
              </w:rPr>
              <w:t xml:space="preserve"> </w:t>
            </w:r>
          </w:p>
          <w:p w14:paraId="2389E9A0" w14:textId="77777777" w:rsidR="00E506A8" w:rsidRPr="00AC41AA" w:rsidRDefault="00E506A8" w:rsidP="00E506A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hyperlink r:id="rId40" w:history="1">
              <w:r w:rsidRPr="00AC41AA">
                <w:rPr>
                  <w:rStyle w:val="Hyperlink"/>
                  <w:rFonts w:ascii="Times New Roman" w:hAnsi="Times New Roman" w:cs="Times New Roman"/>
                  <w:color w:val="000000" w:themeColor="text1"/>
                  <w:shd w:val="clear" w:color="auto" w:fill="FFFFFF"/>
                </w:rPr>
                <w:t>Наредба за публично-частното партньорство</w:t>
              </w:r>
            </w:hyperlink>
          </w:p>
          <w:p w14:paraId="5FD57FCD" w14:textId="659DE63B" w:rsidR="00E506A8" w:rsidRPr="00AC41AA" w:rsidRDefault="00E506A8" w:rsidP="00E506A8">
            <w:pPr>
              <w:pStyle w:val="ListParagraph"/>
              <w:spacing w:after="0" w:line="240" w:lineRule="auto"/>
              <w:ind w:right="-56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45" w:type="dxa"/>
            <w:shd w:val="clear" w:color="auto" w:fill="FFFFFF" w:themeFill="background1"/>
          </w:tcPr>
          <w:p w14:paraId="1C94D6A8" w14:textId="6F013C38" w:rsidR="00B81496" w:rsidRPr="00AC41AA" w:rsidRDefault="00270E7E" w:rsidP="00032CC9">
            <w:pPr>
              <w:jc w:val="center"/>
              <w:rPr>
                <w:rFonts w:eastAsia="Calibri"/>
                <w:color w:val="000000" w:themeColor="text1"/>
                <w:lang w:val="bg-BG"/>
              </w:rPr>
            </w:pPr>
            <w:r>
              <w:rPr>
                <w:rFonts w:eastAsia="Calibri"/>
                <w:color w:val="000000" w:themeColor="text1"/>
                <w:lang w:val="bg-BG"/>
              </w:rPr>
              <w:t>+</w:t>
            </w:r>
          </w:p>
        </w:tc>
      </w:tr>
      <w:tr w:rsidR="00AC41AA" w:rsidRPr="00AC41AA" w14:paraId="7F52B064" w14:textId="77777777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14:paraId="17890A09" w14:textId="77777777" w:rsidR="004C62CE" w:rsidRPr="00AC41AA" w:rsidRDefault="004C62CE" w:rsidP="00032CC9">
            <w:pPr>
              <w:tabs>
                <w:tab w:val="left" w:pos="7938"/>
              </w:tabs>
              <w:spacing w:afterLines="40" w:after="96"/>
              <w:jc w:val="both"/>
              <w:rPr>
                <w:b/>
                <w:bCs/>
                <w:noProof/>
                <w:color w:val="000000" w:themeColor="text1"/>
                <w:lang w:val="bg-BG" w:eastAsia="bg-BG"/>
              </w:rPr>
            </w:pPr>
            <w:r w:rsidRPr="00AC41AA">
              <w:rPr>
                <w:b/>
                <w:bCs/>
                <w:noProof/>
                <w:color w:val="000000" w:themeColor="text1"/>
                <w:lang w:val="bg-BG" w:eastAsia="bg-BG"/>
              </w:rPr>
              <w:t>ДЕЙНОСТ 6: Решенията се вземат съобразно волята на мнозинството, като се съблюдават правата и законните интереси на малцинството.</w:t>
            </w:r>
          </w:p>
        </w:tc>
      </w:tr>
      <w:tr w:rsidR="00AC41AA" w:rsidRPr="00AC41AA" w14:paraId="085653E7" w14:textId="77777777" w:rsidTr="00D135D9">
        <w:tc>
          <w:tcPr>
            <w:tcW w:w="2978" w:type="dxa"/>
            <w:shd w:val="clear" w:color="auto" w:fill="FFFFFF" w:themeFill="background1"/>
          </w:tcPr>
          <w:p w14:paraId="2245E437" w14:textId="77777777" w:rsidR="004C62CE" w:rsidRPr="00AC41AA" w:rsidRDefault="004C62CE" w:rsidP="00032CC9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/>
                <w:b/>
                <w:color w:val="000000" w:themeColor="text1"/>
                <w:lang w:val="bg-BG"/>
              </w:rPr>
            </w:pPr>
            <w:r w:rsidRPr="00AC41AA">
              <w:rPr>
                <w:rFonts w:eastAsia="Calibri"/>
                <w:b/>
                <w:color w:val="000000" w:themeColor="text1"/>
                <w:lang w:val="bg-BG"/>
              </w:rPr>
              <w:t xml:space="preserve">Индикатор 7. Решенията се вземат съобразно волята на мнозинството, като се съблюдават правата и законните </w:t>
            </w:r>
            <w:r w:rsidRPr="00AC41AA">
              <w:rPr>
                <w:rFonts w:eastAsia="Calibri"/>
                <w:b/>
                <w:color w:val="000000" w:themeColor="text1"/>
                <w:lang w:val="bg-BG"/>
              </w:rPr>
              <w:lastRenderedPageBreak/>
              <w:t>интереси на малцинството.</w:t>
            </w:r>
            <w:r w:rsidRPr="00AC41AA">
              <w:rPr>
                <w:bCs/>
                <w:i/>
                <w:noProof/>
                <w:color w:val="000000" w:themeColor="text1"/>
                <w:lang w:val="bg-BG" w:eastAsia="bg-BG"/>
              </w:rPr>
              <w:t xml:space="preserve"> </w:t>
            </w:r>
            <w:r w:rsidRPr="00AC41AA">
              <w:rPr>
                <w:rFonts w:eastAsia="Calibri"/>
                <w:b/>
                <w:bCs/>
                <w:i/>
                <w:color w:val="000000" w:themeColor="text1"/>
                <w:lang w:val="bg-BG"/>
              </w:rPr>
              <w:t>(Индикаторът покрива описанието на дейността.)</w:t>
            </w:r>
          </w:p>
        </w:tc>
        <w:tc>
          <w:tcPr>
            <w:tcW w:w="10064" w:type="dxa"/>
            <w:shd w:val="clear" w:color="auto" w:fill="FFFFFF" w:themeFill="background1"/>
          </w:tcPr>
          <w:p w14:paraId="308EA64D" w14:textId="77777777" w:rsidR="00373253" w:rsidRPr="00AC41AA" w:rsidRDefault="00373253" w:rsidP="00271F81">
            <w:pPr>
              <w:pStyle w:val="ListParagraph"/>
              <w:numPr>
                <w:ilvl w:val="0"/>
                <w:numId w:val="22"/>
              </w:numPr>
              <w:spacing w:after="60" w:line="240" w:lineRule="auto"/>
              <w:ind w:right="41"/>
              <w:jc w:val="both"/>
              <w:rPr>
                <w:bCs/>
                <w:color w:val="000000" w:themeColor="text1"/>
              </w:rPr>
            </w:pPr>
            <w:hyperlink r:id="rId41" w:history="1">
              <w:r w:rsidRPr="00AC41AA">
                <w:rPr>
                  <w:rStyle w:val="Hyperlink"/>
                  <w:rFonts w:ascii="Times New Roman" w:hAnsi="Times New Roman" w:cs="Times New Roman"/>
                  <w:color w:val="000000" w:themeColor="text1"/>
                  <w:sz w:val="21"/>
                  <w:szCs w:val="21"/>
                </w:rPr>
                <w:t>Проект „Равни възможности на хората в неравностойно положение в община Джебел“ Договор №BG05SFPR002-2.005-0102-С01</w:t>
              </w:r>
            </w:hyperlink>
          </w:p>
          <w:p w14:paraId="158FF021" w14:textId="77777777" w:rsidR="00271F81" w:rsidRPr="00AC41AA" w:rsidRDefault="00271F81" w:rsidP="00271F81">
            <w:pPr>
              <w:pStyle w:val="ListParagraph"/>
              <w:numPr>
                <w:ilvl w:val="0"/>
                <w:numId w:val="22"/>
              </w:numPr>
              <w:spacing w:after="60" w:line="240" w:lineRule="auto"/>
              <w:ind w:right="-567"/>
              <w:jc w:val="both"/>
              <w:rPr>
                <w:rFonts w:eastAsia="Times New Roman"/>
                <w:bCs/>
                <w:color w:val="000000" w:themeColor="text1"/>
                <w:lang w:val="en-BG"/>
              </w:rPr>
            </w:pPr>
            <w:r w:rsidRPr="00AC41AA">
              <w:rPr>
                <w:rFonts w:eastAsia="Calibri"/>
                <w:bCs/>
                <w:color w:val="000000" w:themeColor="text1"/>
              </w:rPr>
              <w:t xml:space="preserve">Постоянни комисии: </w:t>
            </w:r>
          </w:p>
          <w:p w14:paraId="4DFBCC2C" w14:textId="77777777" w:rsidR="00271F81" w:rsidRPr="00AC41AA" w:rsidRDefault="00271F81" w:rsidP="00271F81">
            <w:pPr>
              <w:pStyle w:val="ListParagraph"/>
              <w:spacing w:after="60"/>
              <w:ind w:right="-567"/>
              <w:jc w:val="both"/>
              <w:rPr>
                <w:rFonts w:eastAsia="Times New Roman"/>
                <w:bCs/>
                <w:color w:val="000000" w:themeColor="text1"/>
                <w:lang w:val="en-BG"/>
              </w:rPr>
            </w:pPr>
            <w:hyperlink r:id="rId42" w:history="1">
              <w:r w:rsidRPr="00AC41AA">
                <w:rPr>
                  <w:rStyle w:val="Hyperlink"/>
                  <w:bCs/>
                  <w:color w:val="000000" w:themeColor="text1"/>
                </w:rPr>
                <w:t>https://dzhebel.bg/%d0%bf%d0%be%d1%81%d1%82%d0%be%d1%8f%d0%bd%d0%bd%d0%b8-%d0%ba%d0%be%d0%bc%d0%b8%d1%81%d0%b8%d0%b8/</w:t>
              </w:r>
            </w:hyperlink>
          </w:p>
          <w:p w14:paraId="783B49ED" w14:textId="0345C45F" w:rsidR="00271F81" w:rsidRPr="00AC41AA" w:rsidRDefault="00271F81" w:rsidP="00271F81">
            <w:pPr>
              <w:numPr>
                <w:ilvl w:val="0"/>
                <w:numId w:val="22"/>
              </w:numPr>
              <w:shd w:val="clear" w:color="auto" w:fill="FFFFFF"/>
              <w:spacing w:before="100" w:beforeAutospacing="1" w:after="100" w:afterAutospacing="1"/>
              <w:rPr>
                <w:color w:val="000000" w:themeColor="text1"/>
                <w:sz w:val="21"/>
                <w:szCs w:val="21"/>
              </w:rPr>
            </w:pPr>
            <w:r w:rsidRPr="00AC41AA">
              <w:rPr>
                <w:color w:val="000000" w:themeColor="text1"/>
                <w:sz w:val="21"/>
                <w:szCs w:val="21"/>
              </w:rPr>
              <w:lastRenderedPageBreak/>
              <w:t>ПОТОКОЛИ ОТ ЗАСЕДАНИЯ НА ОбС</w:t>
            </w:r>
            <w:r w:rsidRPr="00AC41AA">
              <w:rPr>
                <w:color w:val="000000" w:themeColor="text1"/>
                <w:sz w:val="21"/>
                <w:szCs w:val="21"/>
                <w:lang w:val="bg-BG"/>
              </w:rPr>
              <w:t xml:space="preserve"> -</w:t>
            </w:r>
            <w:hyperlink r:id="rId43" w:history="1">
              <w:r w:rsidRPr="00AC41AA">
                <w:rPr>
                  <w:rStyle w:val="Hyperlink"/>
                  <w:rFonts w:eastAsia="Calibri"/>
                  <w:bCs/>
                  <w:color w:val="000000" w:themeColor="text1"/>
                  <w:sz w:val="22"/>
                  <w:szCs w:val="22"/>
                  <w:lang w:val="bg-BG"/>
                </w:rPr>
                <w:t>https://dzhebel.bg/%D0%BF%D1%80%D0%BE%D1%82%D0%BE%D0%BA%D0%BE%D0%BB%D0%B8-%D0%BE%D1%82-%D0%B7%D0%B0%D1%81%D0%B5%D0%B4%D0%B0%D0%BD%D0%B8%D1%8F-%D0%BD%D0%B0-%D0%BE%D0%B1%D1%81/</w:t>
              </w:r>
            </w:hyperlink>
            <w:r w:rsidRPr="00AC41AA">
              <w:rPr>
                <w:rFonts w:eastAsia="Calibri"/>
                <w:bCs/>
                <w:color w:val="000000" w:themeColor="text1"/>
                <w:sz w:val="22"/>
                <w:szCs w:val="22"/>
                <w:lang w:val="bg-BG"/>
              </w:rPr>
              <w:t xml:space="preserve"> </w:t>
            </w:r>
          </w:p>
          <w:p w14:paraId="6E50DD6E" w14:textId="76A1999A" w:rsidR="004C62CE" w:rsidRPr="00AC41AA" w:rsidRDefault="004C62CE" w:rsidP="00373253">
            <w:pPr>
              <w:rPr>
                <w:rFonts w:eastAsia="Calibri"/>
                <w:color w:val="000000" w:themeColor="text1"/>
                <w:lang w:val="bg-BG"/>
              </w:rPr>
            </w:pPr>
          </w:p>
        </w:tc>
        <w:tc>
          <w:tcPr>
            <w:tcW w:w="1545" w:type="dxa"/>
            <w:shd w:val="clear" w:color="auto" w:fill="FFFFFF" w:themeFill="background1"/>
          </w:tcPr>
          <w:p w14:paraId="2F4BC1CB" w14:textId="717C79C7" w:rsidR="004C62CE" w:rsidRPr="00AC41AA" w:rsidRDefault="00270E7E" w:rsidP="00032CC9">
            <w:pPr>
              <w:jc w:val="center"/>
              <w:rPr>
                <w:rFonts w:eastAsia="Calibri"/>
                <w:color w:val="000000" w:themeColor="text1"/>
                <w:lang w:val="bg-BG"/>
              </w:rPr>
            </w:pPr>
            <w:r>
              <w:rPr>
                <w:rFonts w:eastAsia="Calibri"/>
                <w:color w:val="000000" w:themeColor="text1"/>
                <w:lang w:val="bg-BG"/>
              </w:rPr>
              <w:lastRenderedPageBreak/>
              <w:t>+</w:t>
            </w:r>
          </w:p>
        </w:tc>
      </w:tr>
      <w:tr w:rsidR="00AC41AA" w:rsidRPr="00AC41AA" w14:paraId="33B3BAD3" w14:textId="77777777" w:rsidTr="005344C9">
        <w:tc>
          <w:tcPr>
            <w:tcW w:w="2978" w:type="dxa"/>
            <w:shd w:val="clear" w:color="auto" w:fill="E2EFD9" w:themeFill="accent6" w:themeFillTint="33"/>
          </w:tcPr>
          <w:p w14:paraId="72DD7F82" w14:textId="77777777" w:rsidR="003309FE" w:rsidRPr="00AC41AA" w:rsidRDefault="003309FE" w:rsidP="00032CC9">
            <w:pPr>
              <w:jc w:val="center"/>
              <w:rPr>
                <w:rFonts w:eastAsia="Calibri"/>
                <w:b/>
                <w:color w:val="000000" w:themeColor="text1"/>
                <w:lang w:val="bg-BG"/>
              </w:rPr>
            </w:pPr>
          </w:p>
          <w:p w14:paraId="3671A014" w14:textId="77777777" w:rsidR="003309FE" w:rsidRPr="00AC41AA" w:rsidRDefault="003309FE" w:rsidP="00032CC9">
            <w:pPr>
              <w:jc w:val="center"/>
              <w:rPr>
                <w:rFonts w:eastAsia="Calibri"/>
                <w:b/>
                <w:color w:val="000000" w:themeColor="text1"/>
                <w:lang w:val="bg-BG"/>
              </w:rPr>
            </w:pPr>
            <w:r w:rsidRPr="00AC41AA">
              <w:rPr>
                <w:rFonts w:eastAsia="Calibri"/>
                <w:b/>
                <w:color w:val="000000" w:themeColor="text1"/>
                <w:lang w:val="bg-BG"/>
              </w:rPr>
              <w:t>СТАНОВИЩЕ ЗА ВЕРИ</w:t>
            </w:r>
            <w:r w:rsidR="00E84529" w:rsidRPr="00AC41AA">
              <w:rPr>
                <w:rFonts w:eastAsia="Calibri"/>
                <w:b/>
                <w:color w:val="000000" w:themeColor="text1"/>
                <w:lang w:val="bg-BG"/>
              </w:rPr>
              <w:t>ФИЦИРАНЕ ПРИЛАГАНЕТО НА ПРИНЦИП 1</w:t>
            </w:r>
            <w:r w:rsidR="00B81496" w:rsidRPr="00AC41AA">
              <w:rPr>
                <w:rFonts w:eastAsia="Calibri"/>
                <w:b/>
                <w:color w:val="000000" w:themeColor="text1"/>
                <w:lang w:val="bg-BG"/>
              </w:rPr>
              <w:t>:</w:t>
            </w:r>
          </w:p>
          <w:p w14:paraId="4016F0DD" w14:textId="77777777" w:rsidR="003309FE" w:rsidRPr="00AC41AA" w:rsidRDefault="003309FE" w:rsidP="00032CC9">
            <w:pPr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11609" w:type="dxa"/>
            <w:gridSpan w:val="2"/>
            <w:shd w:val="clear" w:color="auto" w:fill="E2EFD9" w:themeFill="accent6" w:themeFillTint="33"/>
          </w:tcPr>
          <w:p w14:paraId="4B2320B5" w14:textId="77777777" w:rsidR="003309FE" w:rsidRPr="00AC41AA" w:rsidRDefault="003309FE" w:rsidP="00032CC9">
            <w:pPr>
              <w:jc w:val="center"/>
              <w:rPr>
                <w:rFonts w:eastAsia="Calibri"/>
                <w:color w:val="000000" w:themeColor="text1"/>
              </w:rPr>
            </w:pPr>
          </w:p>
          <w:p w14:paraId="1DAA921A" w14:textId="54F56B2F" w:rsidR="006E21C3" w:rsidRPr="00AC41AA" w:rsidRDefault="003049B2" w:rsidP="00032CC9">
            <w:pPr>
              <w:jc w:val="center"/>
              <w:rPr>
                <w:rFonts w:eastAsia="Calibri"/>
                <w:color w:val="000000" w:themeColor="text1"/>
                <w:lang w:val="bg-BG"/>
              </w:rPr>
            </w:pPr>
            <w:r w:rsidRPr="00AC41AA">
              <w:rPr>
                <w:rFonts w:eastAsia="Calibri"/>
                <w:b/>
                <w:color w:val="000000" w:themeColor="text1"/>
                <w:sz w:val="22"/>
                <w:szCs w:val="22"/>
              </w:rPr>
              <w:t xml:space="preserve">Принципа се прилага - Заверка </w:t>
            </w:r>
            <w:r w:rsidR="00270E7E">
              <w:rPr>
                <w:rFonts w:eastAsia="Calibri"/>
                <w:b/>
                <w:color w:val="000000" w:themeColor="text1"/>
                <w:sz w:val="22"/>
                <w:szCs w:val="22"/>
                <w:lang w:val="bg-BG"/>
              </w:rPr>
              <w:t>без</w:t>
            </w:r>
            <w:r w:rsidRPr="00AC41AA">
              <w:rPr>
                <w:rFonts w:eastAsia="Calibri"/>
                <w:b/>
                <w:color w:val="000000" w:themeColor="text1"/>
                <w:sz w:val="22"/>
                <w:szCs w:val="22"/>
              </w:rPr>
              <w:t xml:space="preserve"> резерви</w:t>
            </w:r>
          </w:p>
        </w:tc>
      </w:tr>
    </w:tbl>
    <w:p w14:paraId="11130028" w14:textId="77777777" w:rsidR="008573D0" w:rsidRPr="00AC41AA" w:rsidRDefault="008573D0" w:rsidP="008573D0">
      <w:pPr>
        <w:rPr>
          <w:color w:val="000000" w:themeColor="text1"/>
        </w:rPr>
      </w:pPr>
    </w:p>
    <w:p w14:paraId="20F9A74B" w14:textId="77777777" w:rsidR="001F57D4" w:rsidRPr="00AC41AA" w:rsidRDefault="001F57D4" w:rsidP="008573D0">
      <w:pPr>
        <w:rPr>
          <w:color w:val="000000" w:themeColor="text1"/>
        </w:rPr>
      </w:pPr>
    </w:p>
    <w:sectPr w:rsidR="001F57D4" w:rsidRPr="00AC41AA" w:rsidSect="00E84529">
      <w:headerReference w:type="default" r:id="rId44"/>
      <w:footerReference w:type="even" r:id="rId45"/>
      <w:footerReference w:type="default" r:id="rId46"/>
      <w:pgSz w:w="16838" w:h="11906" w:orient="landscape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D5509" w14:textId="77777777" w:rsidR="006805C2" w:rsidRDefault="006805C2" w:rsidP="001F57D4">
      <w:r>
        <w:separator/>
      </w:r>
    </w:p>
  </w:endnote>
  <w:endnote w:type="continuationSeparator" w:id="0">
    <w:p w14:paraId="6A9E5857" w14:textId="77777777" w:rsidR="006805C2" w:rsidRDefault="006805C2" w:rsidP="001F5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Droid Sans Fallback">
    <w:altName w:val="Times New Roman"/>
    <w:panose1 w:val="020B0604020202020204"/>
    <w:charset w:val="01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795013947"/>
      <w:docPartObj>
        <w:docPartGallery w:val="Page Numbers (Bottom of Page)"/>
        <w:docPartUnique/>
      </w:docPartObj>
    </w:sdtPr>
    <w:sdtContent>
      <w:p w14:paraId="55A24CC8" w14:textId="1A57CDCC" w:rsidR="00270E7E" w:rsidRDefault="00270E7E" w:rsidP="008E69E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fldChar w:fldCharType="end"/>
        </w:r>
      </w:p>
    </w:sdtContent>
  </w:sdt>
  <w:p w14:paraId="570428E9" w14:textId="77777777" w:rsidR="00270E7E" w:rsidRDefault="00270E7E" w:rsidP="00270E7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896853064"/>
      <w:docPartObj>
        <w:docPartGallery w:val="Page Numbers (Bottom of Page)"/>
        <w:docPartUnique/>
      </w:docPartObj>
    </w:sdtPr>
    <w:sdtContent>
      <w:p w14:paraId="3C196B58" w14:textId="2C32D60E" w:rsidR="00270E7E" w:rsidRDefault="00270E7E" w:rsidP="008E69E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5F9040F9" w14:textId="77777777" w:rsidR="00270E7E" w:rsidRDefault="00270E7E" w:rsidP="00270E7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D3155" w14:textId="77777777" w:rsidR="006805C2" w:rsidRDefault="006805C2" w:rsidP="001F57D4">
      <w:r>
        <w:separator/>
      </w:r>
    </w:p>
  </w:footnote>
  <w:footnote w:type="continuationSeparator" w:id="0">
    <w:p w14:paraId="38C8D5C5" w14:textId="77777777" w:rsidR="006805C2" w:rsidRDefault="006805C2" w:rsidP="001F5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6873F" w14:textId="77777777" w:rsidR="008573D0" w:rsidRPr="008573D0" w:rsidRDefault="008573D0" w:rsidP="008573D0">
    <w:pPr>
      <w:pStyle w:val="Header"/>
      <w:jc w:val="right"/>
      <w:rPr>
        <w:b/>
      </w:rPr>
    </w:pPr>
    <w:r w:rsidRPr="008573D0">
      <w:rPr>
        <w:b/>
      </w:rPr>
      <w:t>КОНТРОЛЕН ЛИСТ №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F4A07"/>
    <w:multiLevelType w:val="multilevel"/>
    <w:tmpl w:val="68283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B75098"/>
    <w:multiLevelType w:val="multilevel"/>
    <w:tmpl w:val="17F8FF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B6113D"/>
    <w:multiLevelType w:val="multilevel"/>
    <w:tmpl w:val="09EAD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1B2A5E"/>
    <w:multiLevelType w:val="hybridMultilevel"/>
    <w:tmpl w:val="3888498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D035B09"/>
    <w:multiLevelType w:val="multilevel"/>
    <w:tmpl w:val="3DC41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0D71AD"/>
    <w:multiLevelType w:val="multilevel"/>
    <w:tmpl w:val="8A684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6F1613"/>
    <w:multiLevelType w:val="multilevel"/>
    <w:tmpl w:val="30AEF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F74AD1"/>
    <w:multiLevelType w:val="multilevel"/>
    <w:tmpl w:val="EEA84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010F4F"/>
    <w:multiLevelType w:val="multilevel"/>
    <w:tmpl w:val="153AB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B4F347C"/>
    <w:multiLevelType w:val="hybridMultilevel"/>
    <w:tmpl w:val="8B9410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677A3E"/>
    <w:multiLevelType w:val="hybridMultilevel"/>
    <w:tmpl w:val="FE0806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E849E3"/>
    <w:multiLevelType w:val="hybridMultilevel"/>
    <w:tmpl w:val="311A38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703A31"/>
    <w:multiLevelType w:val="multilevel"/>
    <w:tmpl w:val="38EE7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9744545"/>
    <w:multiLevelType w:val="multilevel"/>
    <w:tmpl w:val="52E81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0FB26CF"/>
    <w:multiLevelType w:val="hybridMultilevel"/>
    <w:tmpl w:val="04CC82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DB70C8"/>
    <w:multiLevelType w:val="multilevel"/>
    <w:tmpl w:val="D8C82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C3351FE"/>
    <w:multiLevelType w:val="hybridMultilevel"/>
    <w:tmpl w:val="9982B4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3F3700"/>
    <w:multiLevelType w:val="multilevel"/>
    <w:tmpl w:val="811C8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5DB59F6"/>
    <w:multiLevelType w:val="hybridMultilevel"/>
    <w:tmpl w:val="9782D9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352084"/>
    <w:multiLevelType w:val="multilevel"/>
    <w:tmpl w:val="36163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6781A31"/>
    <w:multiLevelType w:val="multilevel"/>
    <w:tmpl w:val="18EEC3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A5307D4"/>
    <w:multiLevelType w:val="multilevel"/>
    <w:tmpl w:val="2160B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C2E50C9"/>
    <w:multiLevelType w:val="multilevel"/>
    <w:tmpl w:val="0CA2E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07548551">
    <w:abstractNumId w:val="1"/>
  </w:num>
  <w:num w:numId="2" w16cid:durableId="1330140072">
    <w:abstractNumId w:val="4"/>
  </w:num>
  <w:num w:numId="3" w16cid:durableId="1893886605">
    <w:abstractNumId w:val="8"/>
  </w:num>
  <w:num w:numId="4" w16cid:durableId="32577243">
    <w:abstractNumId w:val="12"/>
  </w:num>
  <w:num w:numId="5" w16cid:durableId="220748126">
    <w:abstractNumId w:val="21"/>
  </w:num>
  <w:num w:numId="6" w16cid:durableId="1153569923">
    <w:abstractNumId w:val="0"/>
  </w:num>
  <w:num w:numId="7" w16cid:durableId="1579360169">
    <w:abstractNumId w:val="19"/>
  </w:num>
  <w:num w:numId="8" w16cid:durableId="1647396301">
    <w:abstractNumId w:val="20"/>
  </w:num>
  <w:num w:numId="9" w16cid:durableId="1149402800">
    <w:abstractNumId w:val="22"/>
  </w:num>
  <w:num w:numId="10" w16cid:durableId="1112552331">
    <w:abstractNumId w:val="2"/>
  </w:num>
  <w:num w:numId="11" w16cid:durableId="537742310">
    <w:abstractNumId w:val="14"/>
  </w:num>
  <w:num w:numId="12" w16cid:durableId="368802531">
    <w:abstractNumId w:val="10"/>
  </w:num>
  <w:num w:numId="13" w16cid:durableId="884291949">
    <w:abstractNumId w:val="3"/>
  </w:num>
  <w:num w:numId="14" w16cid:durableId="1758092755">
    <w:abstractNumId w:val="6"/>
  </w:num>
  <w:num w:numId="15" w16cid:durableId="882524893">
    <w:abstractNumId w:val="16"/>
  </w:num>
  <w:num w:numId="16" w16cid:durableId="1800293132">
    <w:abstractNumId w:val="13"/>
  </w:num>
  <w:num w:numId="17" w16cid:durableId="1184587497">
    <w:abstractNumId w:val="17"/>
  </w:num>
  <w:num w:numId="18" w16cid:durableId="1924533632">
    <w:abstractNumId w:val="15"/>
  </w:num>
  <w:num w:numId="19" w16cid:durableId="127237986">
    <w:abstractNumId w:val="5"/>
  </w:num>
  <w:num w:numId="20" w16cid:durableId="1640457928">
    <w:abstractNumId w:val="7"/>
  </w:num>
  <w:num w:numId="21" w16cid:durableId="233051429">
    <w:abstractNumId w:val="18"/>
  </w:num>
  <w:num w:numId="22" w16cid:durableId="513694358">
    <w:abstractNumId w:val="9"/>
  </w:num>
  <w:num w:numId="23" w16cid:durableId="13894511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7D4"/>
    <w:rsid w:val="00032CC9"/>
    <w:rsid w:val="000B7108"/>
    <w:rsid w:val="000D0042"/>
    <w:rsid w:val="000F16DB"/>
    <w:rsid w:val="000F42C6"/>
    <w:rsid w:val="00192C95"/>
    <w:rsid w:val="001D25E8"/>
    <w:rsid w:val="001F57D4"/>
    <w:rsid w:val="00246FD8"/>
    <w:rsid w:val="00270E7E"/>
    <w:rsid w:val="00271F81"/>
    <w:rsid w:val="00290996"/>
    <w:rsid w:val="002C7C30"/>
    <w:rsid w:val="002D0456"/>
    <w:rsid w:val="002F6E09"/>
    <w:rsid w:val="003049B2"/>
    <w:rsid w:val="003309FE"/>
    <w:rsid w:val="00373253"/>
    <w:rsid w:val="00395A71"/>
    <w:rsid w:val="003F6423"/>
    <w:rsid w:val="0041608B"/>
    <w:rsid w:val="00431A68"/>
    <w:rsid w:val="00476978"/>
    <w:rsid w:val="00486417"/>
    <w:rsid w:val="00490C21"/>
    <w:rsid w:val="00496E72"/>
    <w:rsid w:val="004C62CE"/>
    <w:rsid w:val="004D2DD3"/>
    <w:rsid w:val="00511744"/>
    <w:rsid w:val="0051794A"/>
    <w:rsid w:val="00531E52"/>
    <w:rsid w:val="005344C9"/>
    <w:rsid w:val="005852EB"/>
    <w:rsid w:val="005E0C5B"/>
    <w:rsid w:val="005F7EA3"/>
    <w:rsid w:val="006106BC"/>
    <w:rsid w:val="006336B5"/>
    <w:rsid w:val="00641836"/>
    <w:rsid w:val="006805C2"/>
    <w:rsid w:val="00691470"/>
    <w:rsid w:val="006E21C3"/>
    <w:rsid w:val="007129E4"/>
    <w:rsid w:val="00722618"/>
    <w:rsid w:val="00747D31"/>
    <w:rsid w:val="007C68C8"/>
    <w:rsid w:val="007F126D"/>
    <w:rsid w:val="008214C2"/>
    <w:rsid w:val="008573D0"/>
    <w:rsid w:val="00862483"/>
    <w:rsid w:val="00862C14"/>
    <w:rsid w:val="00962025"/>
    <w:rsid w:val="00A10691"/>
    <w:rsid w:val="00A26AE4"/>
    <w:rsid w:val="00A4139A"/>
    <w:rsid w:val="00A4478A"/>
    <w:rsid w:val="00A4703F"/>
    <w:rsid w:val="00A77760"/>
    <w:rsid w:val="00A915CA"/>
    <w:rsid w:val="00A91E92"/>
    <w:rsid w:val="00AC41AA"/>
    <w:rsid w:val="00AC7F04"/>
    <w:rsid w:val="00B81496"/>
    <w:rsid w:val="00C202CF"/>
    <w:rsid w:val="00C21126"/>
    <w:rsid w:val="00C86A4A"/>
    <w:rsid w:val="00D135D9"/>
    <w:rsid w:val="00D22EDE"/>
    <w:rsid w:val="00D41817"/>
    <w:rsid w:val="00D41DB4"/>
    <w:rsid w:val="00D73DEF"/>
    <w:rsid w:val="00D76FF0"/>
    <w:rsid w:val="00DC4689"/>
    <w:rsid w:val="00E34B2D"/>
    <w:rsid w:val="00E506A8"/>
    <w:rsid w:val="00E80A43"/>
    <w:rsid w:val="00E84529"/>
    <w:rsid w:val="00EE781A"/>
    <w:rsid w:val="00F04CCC"/>
    <w:rsid w:val="00F106A6"/>
    <w:rsid w:val="00F11046"/>
    <w:rsid w:val="00FA0535"/>
    <w:rsid w:val="00FA7BFE"/>
    <w:rsid w:val="00FC4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2360B92"/>
  <w15:chartTrackingRefBased/>
  <w15:docId w15:val="{F36930E6-67A2-42A8-9637-DBEE3426B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9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BG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06B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129E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5344C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57D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1F57D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F57D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F57D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4C62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62C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62C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62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62C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62C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62C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573D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73D0"/>
  </w:style>
  <w:style w:type="paragraph" w:styleId="Footer">
    <w:name w:val="footer"/>
    <w:basedOn w:val="Normal"/>
    <w:link w:val="FooterChar"/>
    <w:uiPriority w:val="99"/>
    <w:unhideWhenUsed/>
    <w:rsid w:val="008573D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73D0"/>
  </w:style>
  <w:style w:type="character" w:customStyle="1" w:styleId="Heading3Char">
    <w:name w:val="Heading 3 Char"/>
    <w:basedOn w:val="DefaultParagraphFont"/>
    <w:link w:val="Heading3"/>
    <w:uiPriority w:val="9"/>
    <w:rsid w:val="005344C9"/>
    <w:rPr>
      <w:rFonts w:ascii="Times New Roman" w:eastAsia="Times New Roman" w:hAnsi="Times New Roman" w:cs="Times New Roman"/>
      <w:b/>
      <w:bCs/>
      <w:sz w:val="27"/>
      <w:szCs w:val="27"/>
      <w:lang w:val="en-BG" w:eastAsia="en-GB"/>
    </w:rPr>
  </w:style>
  <w:style w:type="paragraph" w:styleId="NormalWeb">
    <w:name w:val="Normal (Web)"/>
    <w:basedOn w:val="Normal"/>
    <w:uiPriority w:val="99"/>
    <w:unhideWhenUsed/>
    <w:rsid w:val="005344C9"/>
    <w:pPr>
      <w:spacing w:before="100" w:beforeAutospacing="1" w:after="100" w:afterAutospacing="1"/>
    </w:pPr>
  </w:style>
  <w:style w:type="character" w:customStyle="1" w:styleId="relative">
    <w:name w:val="relative"/>
    <w:basedOn w:val="DefaultParagraphFont"/>
    <w:rsid w:val="005344C9"/>
  </w:style>
  <w:style w:type="character" w:styleId="Strong">
    <w:name w:val="Strong"/>
    <w:basedOn w:val="DefaultParagraphFont"/>
    <w:uiPriority w:val="22"/>
    <w:qFormat/>
    <w:rsid w:val="005344C9"/>
    <w:rPr>
      <w:b/>
      <w:bCs/>
    </w:rPr>
  </w:style>
  <w:style w:type="character" w:customStyle="1" w:styleId="ms-1">
    <w:name w:val="ms-1"/>
    <w:basedOn w:val="DefaultParagraphFont"/>
    <w:rsid w:val="005344C9"/>
  </w:style>
  <w:style w:type="character" w:customStyle="1" w:styleId="max-w-full">
    <w:name w:val="max-w-full"/>
    <w:basedOn w:val="DefaultParagraphFont"/>
    <w:rsid w:val="005344C9"/>
  </w:style>
  <w:style w:type="character" w:customStyle="1" w:styleId="-me-1">
    <w:name w:val="-me-1"/>
    <w:basedOn w:val="DefaultParagraphFont"/>
    <w:rsid w:val="005344C9"/>
  </w:style>
  <w:style w:type="character" w:customStyle="1" w:styleId="Heading2Char">
    <w:name w:val="Heading 2 Char"/>
    <w:basedOn w:val="DefaultParagraphFont"/>
    <w:link w:val="Heading2"/>
    <w:uiPriority w:val="9"/>
    <w:rsid w:val="007129E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72261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bg-BG" w:eastAsia="en-US"/>
    </w:rPr>
  </w:style>
  <w:style w:type="character" w:styleId="Hyperlink">
    <w:name w:val="Hyperlink"/>
    <w:basedOn w:val="DefaultParagraphFont"/>
    <w:uiPriority w:val="99"/>
    <w:unhideWhenUsed/>
    <w:rsid w:val="00722618"/>
    <w:rPr>
      <w:color w:val="0563C1" w:themeColor="hyperlink"/>
      <w:u w:val="single"/>
    </w:rPr>
  </w:style>
  <w:style w:type="character" w:styleId="Emphasis">
    <w:name w:val="Emphasis"/>
    <w:uiPriority w:val="20"/>
    <w:qFormat/>
    <w:rsid w:val="00722618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29099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506A8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6106B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BG" w:eastAsia="en-GB"/>
    </w:rPr>
  </w:style>
  <w:style w:type="character" w:customStyle="1" w:styleId="x193iq5w">
    <w:name w:val="x193iq5w"/>
    <w:basedOn w:val="DefaultParagraphFont"/>
    <w:rsid w:val="006106BC"/>
  </w:style>
  <w:style w:type="character" w:styleId="PageNumber">
    <w:name w:val="page number"/>
    <w:basedOn w:val="DefaultParagraphFont"/>
    <w:uiPriority w:val="99"/>
    <w:semiHidden/>
    <w:unhideWhenUsed/>
    <w:rsid w:val="00270E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6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67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3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8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5674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novini.bg/article/2025030814484534632?utm_source=chatgpt.com" TargetMode="External"/><Relationship Id="rId18" Type="http://schemas.openxmlformats.org/officeDocument/2006/relationships/hyperlink" Target="https://dzhebel.bg/%d0%bf%d1%80%d0%be%d1%83%d1%87%d0%b2%d0%b0%d0%bd%d0%b5-%d0%bd%d0%b0-%d0%be%d0%b1%d1%89%d0%b5%d1%81%d1%82%d0%b2%d0%b5%d0%bd%d0%be%d1%82%d0%be-%d0%bc%d0%bd%d0%b5%d0%bd%d0%b8%d0%b5-%d0%b2%d1%8a%d0%b2/" TargetMode="External"/><Relationship Id="rId26" Type="http://schemas.openxmlformats.org/officeDocument/2006/relationships/hyperlink" Target="https://dzhebel.bg/izbori-narodno-sabranie-27-oktomvri-2024/" TargetMode="External"/><Relationship Id="rId39" Type="http://schemas.openxmlformats.org/officeDocument/2006/relationships/hyperlink" Target="https://dzhebel.bg/%d0%be%d0%b1%d1%81%d1%8a%d0%b6%d0%b4%d0%b0%d0%bd%d0%b5-%d0%bd%d0%b0-%d0%b0%d0%bd%d0%b0%d0%bb%d0%b8%d0%b7-%d0%bd%d0%b0-%d0%bf%d0%be%d1%82%d1%80%d0%b5%d0%b1%d0%bd%d0%be%d1%81%d1%82%d0%b8%d1%82%d0%b5/" TargetMode="External"/><Relationship Id="rId21" Type="http://schemas.openxmlformats.org/officeDocument/2006/relationships/hyperlink" Target="https://www.bta.bg/bg/news/bulgaria/824816-sredstva-za-izpalnenie-na-proekt-za-energiyno-efektivni-merki-za-ulichnoto-osvet?utm_source=chatgpt.com" TargetMode="External"/><Relationship Id="rId34" Type="http://schemas.openxmlformats.org/officeDocument/2006/relationships/hyperlink" Target="https://dzhebel.bg/%D0%B8%D0%BD%D1%84%D0%BE%D1%80%D0%BC%D0%B0%D1%86%D0%B8%D1%8F-%D0%B7%D0%B0-%D0%B3%D0%BB%D0%B0%D1%81%D1%83%D0%B2%D0%B0%D0%BD%D0%B5-%D0%BD%D0%B0-%D0%B8%D0%B7%D0%B1%D0%B8%D1%80%D0%B0%D1%82%D0%B5%D0%BB/" TargetMode="External"/><Relationship Id="rId42" Type="http://schemas.openxmlformats.org/officeDocument/2006/relationships/hyperlink" Target="https://dzhebel.bg/%d0%bf%d0%be%d1%81%d1%82%d0%be%d1%8f%d0%bd%d0%bd%d0%b8-%d0%ba%d0%be%d0%bc%d0%b8%d1%81%d0%b8%d0%b8/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s://dariknews.bg/novini/bylgariia/dps-ne-pozvoli-na-deputat-ot-gerb-da-otpravi-privetstvie-za-praznika-na-dzhebel-904772?utm_source=chatgpt.com" TargetMode="External"/><Relationship Id="rId2" Type="http://schemas.openxmlformats.org/officeDocument/2006/relationships/styles" Target="styles.xml"/><Relationship Id="rId16" Type="http://schemas.openxmlformats.org/officeDocument/2006/relationships/hyperlink" Target="https://epicenter.bg/article/Nedzhmi-Ali--Dzhebel-stava-kulturen-i-eko-turisticheski-tsentar/330606/2/0?utm_source=chatgpt.com" TargetMode="External"/><Relationship Id="rId29" Type="http://schemas.openxmlformats.org/officeDocument/2006/relationships/hyperlink" Target="https://dzhebel.bg/%D0%B8%D0%BD%D1%84%D0%BE%D1%80%D0%BC%D0%B0%D1%86%D0%B8%D1%8F-%D0%B7%D0%B0-%D0%B3%D0%BB%D0%B0%D1%81%D1%83%D0%B2%D0%B0%D0%BD%D0%B5-%D0%BD%D0%B0-%D0%B8%D0%B7%D0%B1%D0%B8%D1%80%D0%B0%D1%82%D0%B5%D0%BB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ld.dzhebelbg.com/?pid=5%2C32&amp;utm_source=chatgpt.com" TargetMode="External"/><Relationship Id="rId24" Type="http://schemas.openxmlformats.org/officeDocument/2006/relationships/hyperlink" Target="https://dzhebel.bg/?utm_source=chatgpt.com" TargetMode="External"/><Relationship Id="rId32" Type="http://schemas.openxmlformats.org/officeDocument/2006/relationships/hyperlink" Target="file:///Users/emiliapalakartcheva/Downloads/%D0%94%D0%BE%D0%BA%D0%BB%D0%B0%D0%B4%20%D0%B7%D0%B0%20%D1%81%D1%8A%D1%81%D1%82%D0%BE%D1%8F%D0%BD%D0%B8%D0%B5%D1%82%D0%BE%20%D0%BD%D0%B0%20%D0%BE%D0%B1%D1%89%D0%B5%D1%81%D1%82%D0%B2%D0%B5%D0%BD%D0%B8%D1%82%D0%B5%20%D0%BA%D0%BE%D0%BD%D1%81%D1%83%D0%BB%D1%82%D0%B0%D1%86%D0%B8%D0%B8-2015.pdf" TargetMode="External"/><Relationship Id="rId37" Type="http://schemas.openxmlformats.org/officeDocument/2006/relationships/hyperlink" Target="https://dzhebel.bg/%d0%bf%d0%be%d0%ba%d0%b0%d0%bd%d0%b0-%d0%b7%d0%b0-%d0%bf%d1%83%d0%b1%d0%bb%d0%b8%d1%87%d0%bd%d0%be-%d0%be%d0%b1%d1%81%d1%8a%d0%b6%d0%b4%d0%b0%d0%bd%d0%b5-%d0%bd%d0%b0-%d0%bf%d1%80%d0%be%d0%b5%d0%ba-3/" TargetMode="External"/><Relationship Id="rId40" Type="http://schemas.openxmlformats.org/officeDocument/2006/relationships/hyperlink" Target="https://dzhebel.bg/docs/naredbi/Naredba_PCP.doc" TargetMode="External"/><Relationship Id="rId45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s://dzhebel.bg/proekti-na-podnormativni-aktove/" TargetMode="External"/><Relationship Id="rId23" Type="http://schemas.openxmlformats.org/officeDocument/2006/relationships/hyperlink" Target="https://dzhebel.bg/%D0%BF-%D0%BE-%D0%BA-%D0%B0-%D0%BD-%D0%B0-%D0%B7%D0%B0-%D0%BF%D1%80%D0%BE%D0%B2%D0%B5%D0%B6%D0%B4%D0%B0%D0%BD%D0%B5-%D0%BD%D0%B0-%D1%83%D1%87%D1%80%D0%B5%D0%B4%D0%B8%D1%82%D0%B5%D0%BB%D0%BD%D0%BE/?utm_source=chatgpt.com" TargetMode="External"/><Relationship Id="rId28" Type="http://schemas.openxmlformats.org/officeDocument/2006/relationships/hyperlink" Target="https://dzhebel.bg/wp-content/uploads/2024/03/%D0%9F%D0%BB%D0%B0%D0%BD-%D0%B7%D0%B0-%D0%BC%D0%BB%D0%B0%D0%B4%D0%B5%D0%B6%D1%82%D0%B0-%D0%BD%D0%B0-%D0%BE%D0%B1%D1%89%D0%B8%D0%BD%D0%B0-%D0%94%D0%B6%D0%B5%D0%B1%D0%B5%D0%BB-%D0%B7%D0%B0-2024-%D0%B3..pdf" TargetMode="External"/><Relationship Id="rId36" Type="http://schemas.openxmlformats.org/officeDocument/2006/relationships/hyperlink" Target="file:///Users/emiliapalakartcheva/Downloads/%D0%94%D0%BE%D0%BA%D0%BB%D0%B0%D0%B4%20%D0%B7%D0%B0%20%D1%81%D1%8A%D1%81%D1%82%D0%BE%D1%8F%D0%BD%D0%B8%D0%B5%D1%82%D0%BE%20%D0%BD%D0%B0%20%D0%BE%D0%B1%D1%89%D0%B5%D1%81%D1%82%D0%B2%D0%B5%D0%BD%D0%B8%D1%82%D0%B5%20%D0%BA%D0%BE%D0%BD%D1%81%D1%83%D0%BB%D1%82%D0%B0%D1%86%D0%B8%D0%B8-2015.pdf" TargetMode="External"/><Relationship Id="rId10" Type="http://schemas.openxmlformats.org/officeDocument/2006/relationships/hyperlink" Target="https://dzhebel.bg/mestni-izbori-2023/?utm_source=chatgpt.com" TargetMode="External"/><Relationship Id="rId19" Type="http://schemas.openxmlformats.org/officeDocument/2006/relationships/hyperlink" Target="https://oik0908.cik.bg/?utm_source=chatgpt.com" TargetMode="External"/><Relationship Id="rId31" Type="http://schemas.openxmlformats.org/officeDocument/2006/relationships/hyperlink" Target="https://www.facebook.com/groups/232212505559/?locale=bg_BG" TargetMode="External"/><Relationship Id="rId44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mediapool.bg/kmetat-na-kardzhali-i-kalin-stoyanov-sa-v-listite-na-delyan-peevski-news363269.html?utm_source=chatgpt.com" TargetMode="External"/><Relationship Id="rId14" Type="http://schemas.openxmlformats.org/officeDocument/2006/relationships/hyperlink" Target="https://dzhebel.bg/%d0%bf%d1%80%d0%be%d1%83%d1%87%d0%b2%d0%b0%d0%bd%d0%b5-%d0%bd%d0%b0-%d0%be%d0%b1%d1%89%d0%b5%d1%81%d1%82%d0%b2%d0%b5%d0%bd%d0%be%d1%82%d0%be-%d0%bc%d0%bd%d0%b5%d0%bd%d0%b8%d0%b5-%d0%b2%d1%8a%d0%b2/" TargetMode="External"/><Relationship Id="rId22" Type="http://schemas.openxmlformats.org/officeDocument/2006/relationships/hyperlink" Target="https://www.bta.bg/bg/news/bulgaria/824816-sredstva-za-izpalnenie-na-proekt-za-energiyno-efektivni-merki-za-ulichnoto-osvet?utm_source=chatgpt.com" TargetMode="External"/><Relationship Id="rId27" Type="http://schemas.openxmlformats.org/officeDocument/2006/relationships/hyperlink" Target="https://dzhebel.bg/mestni-izbori-2023/" TargetMode="External"/><Relationship Id="rId30" Type="http://schemas.openxmlformats.org/officeDocument/2006/relationships/hyperlink" Target="https://www.facebook.com/groups/232212505559/" TargetMode="External"/><Relationship Id="rId35" Type="http://schemas.openxmlformats.org/officeDocument/2006/relationships/hyperlink" Target="https://www.facebook.com/groups/232212505559/?locale=bg_BG" TargetMode="External"/><Relationship Id="rId43" Type="http://schemas.openxmlformats.org/officeDocument/2006/relationships/hyperlink" Target="https://dzhebel.bg/%D0%BF%D1%80%D0%BE%D1%82%D0%BE%D0%BA%D0%BE%D0%BB%D0%B8-%D0%BE%D1%82-%D0%B7%D0%B0%D1%81%D0%B5%D0%B4%D0%B0%D0%BD%D0%B8%D1%8F-%D0%BD%D0%B0-%D0%BE%D0%B1%D1%81/" TargetMode="External"/><Relationship Id="rId48" Type="http://schemas.openxmlformats.org/officeDocument/2006/relationships/theme" Target="theme/theme1.xml"/><Relationship Id="rId8" Type="http://schemas.openxmlformats.org/officeDocument/2006/relationships/hyperlink" Target="https://www.cik.bg/upload/91381/%E2%84%96105-27082019-%D0%9C%D0%A1%2B%D0%91%D0%91%2Bobedinen_bez%2Bld.pdf?utm_source=chatgpt.com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dzhebel.bg/mestni-izbori-2023/?utm_source=chatgpt.com" TargetMode="External"/><Relationship Id="rId17" Type="http://schemas.openxmlformats.org/officeDocument/2006/relationships/hyperlink" Target="https://dzhebel.bg/%D0%BD%D0%BE%D0%B2%D0%B8%D0%BD%D0%B82/?utm_source=chatgpt.com" TargetMode="External"/><Relationship Id="rId25" Type="http://schemas.openxmlformats.org/officeDocument/2006/relationships/hyperlink" Target="https://dzhebel.bg/%D0%B8%D0%BD%D1%84%D0%BE%D1%80%D0%BC%D0%B0%D1%86%D0%B8%D1%8F-%D0%B7%D0%B0-%D0%B3%D0%BB%D0%B0%D1%81%D1%83%D0%B2%D0%B0%D0%BD%D0%B5-%D0%BD%D0%B0-%D0%B8%D0%B7%D0%B1%D0%B8%D1%80%D0%B0%D1%82%D0%B5%D0%BB/" TargetMode="External"/><Relationship Id="rId33" Type="http://schemas.openxmlformats.org/officeDocument/2006/relationships/hyperlink" Target="https://dzhebel.bg/wp-content/uploads/2024/03/%D0%9F%D0%BB%D0%B0%D0%BD-%D0%B7%D0%B0-%D0%BC%D0%BB%D0%B0%D0%B4%D0%B5%D0%B6%D1%82%D0%B0-%D0%BD%D0%B0-%D0%BE%D0%B1%D1%89%D0%B8%D0%BD%D0%B0-%D0%94%D0%B6%D0%B5%D0%B1%D0%B5%D0%BB-%D0%B7%D0%B0-2024-%D0%B3..pdf" TargetMode="External"/><Relationship Id="rId38" Type="http://schemas.openxmlformats.org/officeDocument/2006/relationships/hyperlink" Target="https://dzhebel.bg/wp-content/uploads/2025/04/%D0%9F%D0%BE%D0%BA%D0%B0%D0%BD%D0%B0_%D0%B8_%D0%94%D0%BD%D0%B5%D0%B2%D0%B5%D0%BD_%D1%80%D0%B5%D0%B4-17.pdf" TargetMode="External"/><Relationship Id="rId46" Type="http://schemas.openxmlformats.org/officeDocument/2006/relationships/footer" Target="footer2.xml"/><Relationship Id="rId20" Type="http://schemas.openxmlformats.org/officeDocument/2006/relationships/hyperlink" Target="https://dzhebel.bg/%D0%BD%D0%BE%D0%B2%D0%B8%D0%BD%D0%B82/?utm_source=chatgpt.com" TargetMode="External"/><Relationship Id="rId41" Type="http://schemas.openxmlformats.org/officeDocument/2006/relationships/hyperlink" Target="https://dzhebel.bg/%D0%BF%D1%80%D0%BE%D0%B5%D0%BA%D1%82-%D1%80%D0%B0%D0%B2%D0%BD%D0%B8-%D0%B2%D1%8A%D0%B7%D0%BC%D0%BE%D0%B6%D0%BD%D0%BE%D1%81%D1%82%D0%B8-%D0%BD%D0%B0-%D1%85%D0%BE%D1%80%D0%B0%D1%82%D0%B0-%D0%B2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9</Pages>
  <Words>3561</Words>
  <Characters>20303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23817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Emilia Palakartcheva</cp:lastModifiedBy>
  <cp:revision>33</cp:revision>
  <dcterms:created xsi:type="dcterms:W3CDTF">2022-07-04T12:09:00Z</dcterms:created>
  <dcterms:modified xsi:type="dcterms:W3CDTF">2025-06-13T01:48:00Z</dcterms:modified>
</cp:coreProperties>
</file>